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7C" w:rsidRPr="0064740A" w:rsidRDefault="0064740A" w:rsidP="0064740A">
      <w:pPr>
        <w:spacing w:after="0" w:line="240" w:lineRule="auto"/>
        <w:jc w:val="center"/>
        <w:rPr>
          <w:rFonts w:ascii="Times New Roman" w:hAnsi="Times New Roman"/>
          <w:sz w:val="26"/>
          <w:szCs w:val="26"/>
        </w:rPr>
        <w:sectPr w:rsidR="0048657C" w:rsidRPr="0064740A" w:rsidSect="004B457E">
          <w:footerReference w:type="default" r:id="rId8"/>
          <w:pgSz w:w="11906" w:h="16838" w:code="9"/>
          <w:pgMar w:top="1134" w:right="851" w:bottom="851" w:left="1134" w:header="709" w:footer="709" w:gutter="0"/>
          <w:cols w:space="708"/>
          <w:docGrid w:linePitch="360"/>
        </w:sectPr>
      </w:pPr>
      <w:bookmarkStart w:id="0" w:name="_Toc354667357"/>
      <w:bookmarkStart w:id="1" w:name="_Toc354667567"/>
      <w:r>
        <w:rPr>
          <w:rFonts w:ascii="Times New Roman" w:hAnsi="Times New Roman"/>
          <w:noProof/>
          <w:sz w:val="26"/>
          <w:szCs w:val="26"/>
          <w:lang w:eastAsia="ru-RU"/>
        </w:rPr>
        <w:drawing>
          <wp:inline distT="0" distB="0" distL="0" distR="0">
            <wp:extent cx="6594475" cy="9067819"/>
            <wp:effectExtent l="19050" t="0" r="0" b="0"/>
            <wp:docPr id="1" name="Рисунок 0" descr="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3.jpg"/>
                    <pic:cNvPicPr/>
                  </pic:nvPicPr>
                  <pic:blipFill>
                    <a:blip r:embed="rId9" cstate="print"/>
                    <a:stretch>
                      <a:fillRect/>
                    </a:stretch>
                  </pic:blipFill>
                  <pic:spPr>
                    <a:xfrm>
                      <a:off x="0" y="0"/>
                      <a:ext cx="6594475" cy="9067819"/>
                    </a:xfrm>
                    <a:prstGeom prst="rect">
                      <a:avLst/>
                    </a:prstGeom>
                  </pic:spPr>
                </pic:pic>
              </a:graphicData>
            </a:graphic>
          </wp:inline>
        </w:drawing>
      </w:r>
    </w:p>
    <w:p w:rsidR="004B457E" w:rsidRPr="004B457E" w:rsidRDefault="004B457E" w:rsidP="0064740A">
      <w:pPr>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 xml:space="preserve">Методические указания разработаны  на основе </w:t>
      </w:r>
    </w:p>
    <w:p w:rsidR="004B457E" w:rsidRPr="004B457E" w:rsidRDefault="004B457E" w:rsidP="004B457E">
      <w:pPr>
        <w:spacing w:after="0" w:line="240" w:lineRule="auto"/>
        <w:jc w:val="both"/>
        <w:rPr>
          <w:rFonts w:ascii="Times New Roman" w:hAnsi="Times New Roman"/>
          <w:color w:val="000000"/>
          <w:sz w:val="26"/>
          <w:szCs w:val="26"/>
        </w:rPr>
      </w:pPr>
      <w:r w:rsidRPr="004B457E">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4B457E">
        <w:rPr>
          <w:rFonts w:ascii="Times New Roman" w:hAnsi="Times New Roman"/>
          <w:sz w:val="26"/>
          <w:szCs w:val="26"/>
        </w:rPr>
        <w:t xml:space="preserve"> 22.02.06 Сварочное производство,  утвержденный Приказом  Минобрнауки России от </w:t>
      </w:r>
      <w:r w:rsidRPr="004B457E">
        <w:rPr>
          <w:rFonts w:ascii="Times New Roman" w:eastAsia="Times New Roman" w:hAnsi="Times New Roman"/>
          <w:bCs/>
          <w:kern w:val="36"/>
          <w:sz w:val="26"/>
          <w:szCs w:val="26"/>
          <w:lang w:eastAsia="ru-RU"/>
        </w:rPr>
        <w:t xml:space="preserve"> 21 апреля 2014 г. N 360</w:t>
      </w:r>
      <w:r w:rsidRPr="004B457E">
        <w:rPr>
          <w:rFonts w:ascii="Times New Roman" w:hAnsi="Times New Roman"/>
          <w:sz w:val="26"/>
          <w:szCs w:val="26"/>
        </w:rPr>
        <w:t>, входящей в состав укрупненной группы специальности 22.00.00 Технология материалов;</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-основной профессиональной образовательной программы по </w:t>
      </w:r>
      <w:r w:rsidRPr="004B457E">
        <w:rPr>
          <w:rFonts w:ascii="Times New Roman" w:hAnsi="Times New Roman"/>
          <w:color w:val="000000"/>
          <w:sz w:val="26"/>
          <w:szCs w:val="26"/>
        </w:rPr>
        <w:t xml:space="preserve"> специальности:</w:t>
      </w:r>
      <w:r w:rsidRPr="004B457E">
        <w:rPr>
          <w:rFonts w:ascii="Times New Roman" w:hAnsi="Times New Roman"/>
          <w:sz w:val="26"/>
          <w:szCs w:val="26"/>
        </w:rPr>
        <w:t xml:space="preserve">  22.02</w:t>
      </w:r>
      <w:r w:rsidR="0064740A">
        <w:rPr>
          <w:rFonts w:ascii="Times New Roman" w:hAnsi="Times New Roman"/>
          <w:sz w:val="26"/>
          <w:szCs w:val="26"/>
        </w:rPr>
        <w:t>.06 Сварочное производство, 2020</w:t>
      </w:r>
      <w:r w:rsidRPr="004B457E">
        <w:rPr>
          <w:rFonts w:ascii="Times New Roman" w:hAnsi="Times New Roman"/>
          <w:sz w:val="26"/>
          <w:szCs w:val="26"/>
        </w:rPr>
        <w:t xml:space="preserve"> г. </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color w:val="000000" w:themeColor="text1"/>
          <w:sz w:val="26"/>
          <w:szCs w:val="26"/>
        </w:rPr>
        <w:t>- на основании рабочей программы общеобразовательной дис</w:t>
      </w:r>
      <w:r w:rsidR="0064740A">
        <w:rPr>
          <w:rFonts w:ascii="Times New Roman" w:hAnsi="Times New Roman"/>
          <w:color w:val="000000" w:themeColor="text1"/>
          <w:sz w:val="26"/>
          <w:szCs w:val="26"/>
        </w:rPr>
        <w:t>циплины «Иностранный язык», 2020</w:t>
      </w:r>
      <w:r w:rsidRPr="004B457E">
        <w:rPr>
          <w:rFonts w:ascii="Times New Roman" w:hAnsi="Times New Roman"/>
          <w:color w:val="000000" w:themeColor="text1"/>
          <w:sz w:val="26"/>
          <w:szCs w:val="26"/>
        </w:rPr>
        <w:t xml:space="preserve"> г.</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Организация - разработчик: 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autoSpaceDE w:val="0"/>
        <w:autoSpaceDN w:val="0"/>
        <w:adjustRightInd w:val="0"/>
        <w:spacing w:after="0" w:line="240" w:lineRule="auto"/>
        <w:jc w:val="both"/>
        <w:rPr>
          <w:rFonts w:ascii="Times New Roman" w:hAnsi="Times New Roman"/>
          <w:sz w:val="26"/>
          <w:szCs w:val="26"/>
        </w:rPr>
      </w:pPr>
      <w:r w:rsidRPr="004B457E">
        <w:rPr>
          <w:rFonts w:ascii="Times New Roman" w:hAnsi="Times New Roman"/>
          <w:color w:val="000000"/>
          <w:sz w:val="26"/>
          <w:szCs w:val="26"/>
        </w:rPr>
        <w:t>Разработчик:</w:t>
      </w:r>
      <w:r w:rsidR="004B457E">
        <w:rPr>
          <w:rFonts w:ascii="Times New Roman" w:hAnsi="Times New Roman"/>
          <w:color w:val="000000"/>
          <w:sz w:val="26"/>
          <w:szCs w:val="26"/>
        </w:rPr>
        <w:t xml:space="preserve"> </w:t>
      </w:r>
      <w:r w:rsidRPr="004B457E">
        <w:rPr>
          <w:rFonts w:ascii="Times New Roman" w:hAnsi="Times New Roman"/>
          <w:color w:val="000000"/>
          <w:sz w:val="26"/>
          <w:szCs w:val="26"/>
        </w:rPr>
        <w:t xml:space="preserve">Зубарева М.О., преподаватель </w:t>
      </w: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4B457E" w:rsidSect="004B457E">
          <w:pgSz w:w="11906" w:h="16838"/>
          <w:pgMar w:top="1134" w:right="851" w:bottom="851" w:left="1134" w:header="708" w:footer="708" w:gutter="0"/>
          <w:cols w:space="708"/>
          <w:docGrid w:linePitch="360"/>
        </w:sect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4B457E">
        <w:rPr>
          <w:sz w:val="26"/>
          <w:szCs w:val="26"/>
        </w:rPr>
        <w:lastRenderedPageBreak/>
        <w:t>Содержание.</w:t>
      </w:r>
      <w:bookmarkEnd w:id="0"/>
      <w:bookmarkEnd w:id="1"/>
      <w:bookmarkEnd w:id="2"/>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4B457E" w:rsidRDefault="00E07203" w:rsidP="004B457E">
          <w:pPr>
            <w:pStyle w:val="11"/>
            <w:tabs>
              <w:tab w:val="right" w:leader="dot" w:pos="9488"/>
            </w:tabs>
            <w:spacing w:after="0" w:line="240" w:lineRule="auto"/>
            <w:rPr>
              <w:rFonts w:eastAsiaTheme="minorEastAsia"/>
              <w:noProof/>
              <w:sz w:val="26"/>
              <w:szCs w:val="26"/>
              <w:lang w:eastAsia="ru-RU"/>
            </w:rPr>
          </w:pPr>
          <w:r w:rsidRPr="004B457E">
            <w:rPr>
              <w:sz w:val="26"/>
              <w:szCs w:val="26"/>
            </w:rPr>
            <w:fldChar w:fldCharType="begin"/>
          </w:r>
          <w:r w:rsidR="0048657C" w:rsidRPr="004B457E">
            <w:rPr>
              <w:sz w:val="26"/>
              <w:szCs w:val="26"/>
            </w:rPr>
            <w:instrText xml:space="preserve"> TOC \o "1-3" \h \z \u </w:instrText>
          </w:r>
          <w:r w:rsidRPr="004B457E">
            <w:rPr>
              <w:sz w:val="26"/>
              <w:szCs w:val="26"/>
            </w:rPr>
            <w:fldChar w:fldCharType="separate"/>
          </w:r>
          <w:hyperlink w:anchor="_Toc85389653" w:history="1">
            <w:r w:rsidR="0048657C" w:rsidRPr="004B457E">
              <w:rPr>
                <w:rStyle w:val="a3"/>
                <w:noProof/>
                <w:sz w:val="26"/>
                <w:szCs w:val="26"/>
              </w:rPr>
              <w:t>Содержание.</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_Toc85389653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3</w:t>
            </w:r>
            <w:r w:rsidRPr="004B457E">
              <w:rPr>
                <w:noProof/>
                <w:webHidden/>
                <w:sz w:val="26"/>
                <w:szCs w:val="26"/>
              </w:rPr>
              <w:fldChar w:fldCharType="end"/>
            </w:r>
          </w:hyperlink>
        </w:p>
        <w:p w:rsidR="0048657C" w:rsidRPr="004B457E" w:rsidRDefault="00170837" w:rsidP="004B457E">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4B457E">
              <w:rPr>
                <w:rStyle w:val="a3"/>
                <w:noProof/>
                <w:sz w:val="26"/>
                <w:szCs w:val="26"/>
              </w:rPr>
              <w:t>Методические рекомендации по работе  с литературой</w:t>
            </w:r>
            <w:r w:rsidR="0048657C" w:rsidRPr="004B457E">
              <w:rPr>
                <w:noProof/>
                <w:webHidden/>
                <w:sz w:val="26"/>
                <w:szCs w:val="26"/>
              </w:rPr>
              <w:tab/>
            </w:r>
            <w:r w:rsidR="00E07203" w:rsidRPr="004B457E">
              <w:rPr>
                <w:noProof/>
                <w:webHidden/>
                <w:sz w:val="26"/>
                <w:szCs w:val="26"/>
              </w:rPr>
              <w:fldChar w:fldCharType="begin"/>
            </w:r>
            <w:r w:rsidR="0048657C" w:rsidRPr="004B457E">
              <w:rPr>
                <w:noProof/>
                <w:webHidden/>
                <w:sz w:val="26"/>
                <w:szCs w:val="26"/>
              </w:rPr>
              <w:instrText xml:space="preserve"> PAGEREF _Toc85389654 \h </w:instrText>
            </w:r>
            <w:r w:rsidR="00E07203" w:rsidRPr="004B457E">
              <w:rPr>
                <w:noProof/>
                <w:webHidden/>
                <w:sz w:val="26"/>
                <w:szCs w:val="26"/>
              </w:rPr>
            </w:r>
            <w:r w:rsidR="00E07203" w:rsidRPr="004B457E">
              <w:rPr>
                <w:noProof/>
                <w:webHidden/>
                <w:sz w:val="26"/>
                <w:szCs w:val="26"/>
              </w:rPr>
              <w:fldChar w:fldCharType="separate"/>
            </w:r>
            <w:r w:rsidR="0048657C" w:rsidRPr="004B457E">
              <w:rPr>
                <w:noProof/>
                <w:webHidden/>
                <w:sz w:val="26"/>
                <w:szCs w:val="26"/>
              </w:rPr>
              <w:t>9</w:t>
            </w:r>
            <w:r w:rsidR="00E07203" w:rsidRPr="004B457E">
              <w:rPr>
                <w:noProof/>
                <w:webHidden/>
                <w:sz w:val="26"/>
                <w:szCs w:val="26"/>
              </w:rPr>
              <w:fldChar w:fldCharType="end"/>
            </w:r>
          </w:hyperlink>
        </w:p>
        <w:p w:rsidR="0048657C" w:rsidRPr="004B457E" w:rsidRDefault="00170837" w:rsidP="004B457E">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4B457E">
              <w:rPr>
                <w:rStyle w:val="a3"/>
                <w:noProof/>
                <w:sz w:val="26"/>
                <w:szCs w:val="26"/>
              </w:rPr>
              <w:t>Методические   рекомендации  по составлению</w:t>
            </w:r>
            <w:r w:rsidR="0048657C" w:rsidRPr="004B457E">
              <w:rPr>
                <w:noProof/>
                <w:webHidden/>
                <w:sz w:val="26"/>
                <w:szCs w:val="26"/>
              </w:rPr>
              <w:tab/>
            </w:r>
            <w:r w:rsidR="00E07203" w:rsidRPr="004B457E">
              <w:rPr>
                <w:noProof/>
                <w:webHidden/>
                <w:sz w:val="26"/>
                <w:szCs w:val="26"/>
              </w:rPr>
              <w:fldChar w:fldCharType="begin"/>
            </w:r>
            <w:r w:rsidR="0048657C" w:rsidRPr="004B457E">
              <w:rPr>
                <w:noProof/>
                <w:webHidden/>
                <w:sz w:val="26"/>
                <w:szCs w:val="26"/>
              </w:rPr>
              <w:instrText xml:space="preserve"> PAGEREF _Toc85389655 \h </w:instrText>
            </w:r>
            <w:r w:rsidR="00E07203" w:rsidRPr="004B457E">
              <w:rPr>
                <w:noProof/>
                <w:webHidden/>
                <w:sz w:val="26"/>
                <w:szCs w:val="26"/>
              </w:rPr>
            </w:r>
            <w:r w:rsidR="00E07203" w:rsidRPr="004B457E">
              <w:rPr>
                <w:noProof/>
                <w:webHidden/>
                <w:sz w:val="26"/>
                <w:szCs w:val="26"/>
              </w:rPr>
              <w:fldChar w:fldCharType="separate"/>
            </w:r>
            <w:r w:rsidR="0048657C" w:rsidRPr="004B457E">
              <w:rPr>
                <w:noProof/>
                <w:webHidden/>
                <w:sz w:val="26"/>
                <w:szCs w:val="26"/>
              </w:rPr>
              <w:t>11</w:t>
            </w:r>
            <w:r w:rsidR="00E07203" w:rsidRPr="004B457E">
              <w:rPr>
                <w:noProof/>
                <w:webHidden/>
                <w:sz w:val="26"/>
                <w:szCs w:val="26"/>
              </w:rPr>
              <w:fldChar w:fldCharType="end"/>
            </w:r>
          </w:hyperlink>
        </w:p>
        <w:p w:rsidR="0048657C" w:rsidRPr="004B457E" w:rsidRDefault="00170837" w:rsidP="004B457E">
          <w:pPr>
            <w:pStyle w:val="31"/>
            <w:spacing w:line="240" w:lineRule="auto"/>
            <w:rPr>
              <w:rFonts w:eastAsiaTheme="minorEastAsia"/>
              <w:noProof/>
              <w:sz w:val="26"/>
              <w:szCs w:val="26"/>
            </w:rPr>
          </w:pPr>
          <w:hyperlink w:anchor="_Toc85389656" w:history="1">
            <w:r w:rsidR="0048657C" w:rsidRPr="004B457E">
              <w:rPr>
                <w:rStyle w:val="a3"/>
                <w:rFonts w:eastAsiaTheme="majorEastAsia"/>
                <w:noProof/>
                <w:sz w:val="26"/>
                <w:szCs w:val="26"/>
              </w:rPr>
              <w:t>Методические рекомендации по подготовке доклада</w:t>
            </w:r>
            <w:r w:rsidR="0048657C" w:rsidRPr="004B457E">
              <w:rPr>
                <w:noProof/>
                <w:webHidden/>
                <w:sz w:val="26"/>
                <w:szCs w:val="26"/>
              </w:rPr>
              <w:t>…………………………………</w:t>
            </w:r>
            <w:r w:rsidR="00E07203" w:rsidRPr="004B457E">
              <w:rPr>
                <w:noProof/>
                <w:webHidden/>
                <w:sz w:val="26"/>
                <w:szCs w:val="26"/>
              </w:rPr>
              <w:fldChar w:fldCharType="begin"/>
            </w:r>
            <w:r w:rsidR="0048657C" w:rsidRPr="004B457E">
              <w:rPr>
                <w:noProof/>
                <w:webHidden/>
                <w:sz w:val="26"/>
                <w:szCs w:val="26"/>
              </w:rPr>
              <w:instrText xml:space="preserve"> PAGEREF _Toc85389656 \h </w:instrText>
            </w:r>
            <w:r w:rsidR="00E07203" w:rsidRPr="004B457E">
              <w:rPr>
                <w:noProof/>
                <w:webHidden/>
                <w:sz w:val="26"/>
                <w:szCs w:val="26"/>
              </w:rPr>
            </w:r>
            <w:r w:rsidR="00E07203" w:rsidRPr="004B457E">
              <w:rPr>
                <w:noProof/>
                <w:webHidden/>
                <w:sz w:val="26"/>
                <w:szCs w:val="26"/>
              </w:rPr>
              <w:fldChar w:fldCharType="separate"/>
            </w:r>
            <w:r w:rsidR="0048657C" w:rsidRPr="004B457E">
              <w:rPr>
                <w:noProof/>
                <w:webHidden/>
                <w:sz w:val="26"/>
                <w:szCs w:val="26"/>
              </w:rPr>
              <w:t>11</w:t>
            </w:r>
            <w:r w:rsidR="00E07203" w:rsidRPr="004B457E">
              <w:rPr>
                <w:noProof/>
                <w:webHidden/>
                <w:sz w:val="26"/>
                <w:szCs w:val="26"/>
              </w:rPr>
              <w:fldChar w:fldCharType="end"/>
            </w:r>
          </w:hyperlink>
        </w:p>
        <w:p w:rsidR="0048657C" w:rsidRPr="004B457E" w:rsidRDefault="00170837" w:rsidP="004B457E">
          <w:pPr>
            <w:pStyle w:val="31"/>
            <w:spacing w:line="240" w:lineRule="auto"/>
            <w:rPr>
              <w:rFonts w:eastAsiaTheme="minorEastAsia"/>
              <w:noProof/>
              <w:sz w:val="26"/>
              <w:szCs w:val="26"/>
            </w:rPr>
          </w:pPr>
          <w:hyperlink w:anchor="_Toc85389657" w:history="1">
            <w:r w:rsidR="0048657C" w:rsidRPr="004B457E">
              <w:rPr>
                <w:rStyle w:val="a3"/>
                <w:rFonts w:eastAsiaTheme="majorEastAsia"/>
                <w:noProof/>
                <w:sz w:val="26"/>
                <w:szCs w:val="26"/>
              </w:rPr>
              <w:t>Методические рекомендации по подготовке сообщения</w:t>
            </w:r>
            <w:r w:rsidR="0048657C" w:rsidRPr="004B457E">
              <w:rPr>
                <w:noProof/>
                <w:webHidden/>
                <w:sz w:val="26"/>
                <w:szCs w:val="26"/>
              </w:rPr>
              <w:t>………………………………</w:t>
            </w:r>
            <w:r w:rsidR="00E07203" w:rsidRPr="004B457E">
              <w:rPr>
                <w:noProof/>
                <w:webHidden/>
                <w:sz w:val="26"/>
                <w:szCs w:val="26"/>
              </w:rPr>
              <w:fldChar w:fldCharType="begin"/>
            </w:r>
            <w:r w:rsidR="0048657C" w:rsidRPr="004B457E">
              <w:rPr>
                <w:noProof/>
                <w:webHidden/>
                <w:sz w:val="26"/>
                <w:szCs w:val="26"/>
              </w:rPr>
              <w:instrText xml:space="preserve"> PAGEREF _Toc85389657 \h </w:instrText>
            </w:r>
            <w:r w:rsidR="00E07203" w:rsidRPr="004B457E">
              <w:rPr>
                <w:noProof/>
                <w:webHidden/>
                <w:sz w:val="26"/>
                <w:szCs w:val="26"/>
              </w:rPr>
            </w:r>
            <w:r w:rsidR="00E07203" w:rsidRPr="004B457E">
              <w:rPr>
                <w:noProof/>
                <w:webHidden/>
                <w:sz w:val="26"/>
                <w:szCs w:val="26"/>
              </w:rPr>
              <w:fldChar w:fldCharType="separate"/>
            </w:r>
            <w:r w:rsidR="0048657C" w:rsidRPr="004B457E">
              <w:rPr>
                <w:noProof/>
                <w:webHidden/>
                <w:sz w:val="26"/>
                <w:szCs w:val="26"/>
              </w:rPr>
              <w:t>12</w:t>
            </w:r>
            <w:r w:rsidR="00E07203" w:rsidRPr="004B457E">
              <w:rPr>
                <w:noProof/>
                <w:webHidden/>
                <w:sz w:val="26"/>
                <w:szCs w:val="26"/>
              </w:rPr>
              <w:fldChar w:fldCharType="end"/>
            </w:r>
          </w:hyperlink>
        </w:p>
        <w:p w:rsidR="0048657C" w:rsidRPr="004B457E" w:rsidRDefault="00170837" w:rsidP="004B457E">
          <w:pPr>
            <w:pStyle w:val="31"/>
            <w:spacing w:line="240" w:lineRule="auto"/>
            <w:rPr>
              <w:rFonts w:eastAsiaTheme="minorEastAsia"/>
              <w:noProof/>
              <w:sz w:val="26"/>
              <w:szCs w:val="26"/>
            </w:rPr>
          </w:pPr>
          <w:hyperlink w:anchor="_Toc85389658" w:history="1">
            <w:r w:rsidR="0048657C" w:rsidRPr="004B457E">
              <w:rPr>
                <w:rStyle w:val="a3"/>
                <w:rFonts w:eastAsiaTheme="majorEastAsia"/>
                <w:noProof/>
                <w:sz w:val="26"/>
                <w:szCs w:val="26"/>
              </w:rPr>
              <w:t>Методические рекомендации по выполнению реферата</w:t>
            </w:r>
            <w:r w:rsidR="0048657C" w:rsidRPr="004B457E">
              <w:rPr>
                <w:noProof/>
                <w:webHidden/>
                <w:sz w:val="26"/>
                <w:szCs w:val="26"/>
              </w:rPr>
              <w:t>………………………………</w:t>
            </w:r>
            <w:r w:rsidR="00E07203" w:rsidRPr="004B457E">
              <w:rPr>
                <w:noProof/>
                <w:webHidden/>
                <w:sz w:val="26"/>
                <w:szCs w:val="26"/>
              </w:rPr>
              <w:fldChar w:fldCharType="begin"/>
            </w:r>
            <w:r w:rsidR="0048657C" w:rsidRPr="004B457E">
              <w:rPr>
                <w:noProof/>
                <w:webHidden/>
                <w:sz w:val="26"/>
                <w:szCs w:val="26"/>
              </w:rPr>
              <w:instrText xml:space="preserve"> PAGEREF _Toc85389658 \h </w:instrText>
            </w:r>
            <w:r w:rsidR="00E07203" w:rsidRPr="004B457E">
              <w:rPr>
                <w:noProof/>
                <w:webHidden/>
                <w:sz w:val="26"/>
                <w:szCs w:val="26"/>
              </w:rPr>
            </w:r>
            <w:r w:rsidR="00E07203" w:rsidRPr="004B457E">
              <w:rPr>
                <w:noProof/>
                <w:webHidden/>
                <w:sz w:val="26"/>
                <w:szCs w:val="26"/>
              </w:rPr>
              <w:fldChar w:fldCharType="separate"/>
            </w:r>
            <w:r w:rsidR="0048657C" w:rsidRPr="004B457E">
              <w:rPr>
                <w:noProof/>
                <w:webHidden/>
                <w:sz w:val="26"/>
                <w:szCs w:val="26"/>
              </w:rPr>
              <w:t>15</w:t>
            </w:r>
            <w:r w:rsidR="00E07203" w:rsidRPr="004B457E">
              <w:rPr>
                <w:noProof/>
                <w:webHidden/>
                <w:sz w:val="26"/>
                <w:szCs w:val="26"/>
              </w:rPr>
              <w:fldChar w:fldCharType="end"/>
            </w:r>
          </w:hyperlink>
        </w:p>
        <w:p w:rsidR="0048657C" w:rsidRPr="004B457E" w:rsidRDefault="00170837" w:rsidP="004B457E">
          <w:pPr>
            <w:pStyle w:val="31"/>
            <w:spacing w:line="240" w:lineRule="auto"/>
            <w:rPr>
              <w:rFonts w:eastAsiaTheme="minorEastAsia"/>
              <w:noProof/>
              <w:sz w:val="26"/>
              <w:szCs w:val="26"/>
            </w:rPr>
          </w:pPr>
          <w:hyperlink w:anchor="_Toc85389659" w:history="1">
            <w:r w:rsidR="0048657C" w:rsidRPr="004B457E">
              <w:rPr>
                <w:rStyle w:val="a3"/>
                <w:rFonts w:eastAsiaTheme="majorEastAsia"/>
                <w:noProof/>
                <w:sz w:val="26"/>
                <w:szCs w:val="26"/>
              </w:rPr>
              <w:t>Методические рекомендации по подготовке презентации</w:t>
            </w:r>
            <w:r w:rsidR="0048657C" w:rsidRPr="004B457E">
              <w:rPr>
                <w:noProof/>
                <w:webHidden/>
                <w:sz w:val="26"/>
                <w:szCs w:val="26"/>
              </w:rPr>
              <w:t>……………………………</w:t>
            </w:r>
            <w:r w:rsidR="00E07203" w:rsidRPr="004B457E">
              <w:rPr>
                <w:noProof/>
                <w:webHidden/>
                <w:sz w:val="26"/>
                <w:szCs w:val="26"/>
              </w:rPr>
              <w:fldChar w:fldCharType="begin"/>
            </w:r>
            <w:r w:rsidR="0048657C" w:rsidRPr="004B457E">
              <w:rPr>
                <w:noProof/>
                <w:webHidden/>
                <w:sz w:val="26"/>
                <w:szCs w:val="26"/>
              </w:rPr>
              <w:instrText xml:space="preserve"> PAGEREF _Toc85389659 \h </w:instrText>
            </w:r>
            <w:r w:rsidR="00E07203" w:rsidRPr="004B457E">
              <w:rPr>
                <w:noProof/>
                <w:webHidden/>
                <w:sz w:val="26"/>
                <w:szCs w:val="26"/>
              </w:rPr>
            </w:r>
            <w:r w:rsidR="00E07203" w:rsidRPr="004B457E">
              <w:rPr>
                <w:noProof/>
                <w:webHidden/>
                <w:sz w:val="26"/>
                <w:szCs w:val="26"/>
              </w:rPr>
              <w:fldChar w:fldCharType="separate"/>
            </w:r>
            <w:r w:rsidR="0048657C" w:rsidRPr="004B457E">
              <w:rPr>
                <w:noProof/>
                <w:webHidden/>
                <w:sz w:val="26"/>
                <w:szCs w:val="26"/>
              </w:rPr>
              <w:t>18</w:t>
            </w:r>
            <w:r w:rsidR="00E07203" w:rsidRPr="004B457E">
              <w:rPr>
                <w:noProof/>
                <w:webHidden/>
                <w:sz w:val="26"/>
                <w:szCs w:val="26"/>
              </w:rPr>
              <w:fldChar w:fldCharType="end"/>
            </w:r>
          </w:hyperlink>
        </w:p>
        <w:p w:rsidR="0048657C" w:rsidRPr="004B457E" w:rsidRDefault="00E07203" w:rsidP="004B457E">
          <w:pPr>
            <w:spacing w:after="0" w:line="240" w:lineRule="auto"/>
            <w:rPr>
              <w:rFonts w:ascii="Times New Roman" w:hAnsi="Times New Roman"/>
              <w:b/>
              <w:bCs/>
              <w:sz w:val="26"/>
              <w:szCs w:val="26"/>
            </w:rPr>
          </w:pPr>
          <w:r w:rsidRPr="004B457E">
            <w:rPr>
              <w:rFonts w:ascii="Times New Roman" w:hAnsi="Times New Roman"/>
              <w:b/>
              <w:bCs/>
              <w:sz w:val="26"/>
              <w:szCs w:val="26"/>
            </w:rPr>
            <w:fldChar w:fldCharType="end"/>
          </w:r>
        </w:p>
      </w:sdtContent>
    </w:sdt>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Default="0048657C"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Pr="004B457E" w:rsidRDefault="004B457E"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pStyle w:val="a6"/>
        <w:numPr>
          <w:ilvl w:val="0"/>
          <w:numId w:val="1"/>
        </w:numPr>
        <w:tabs>
          <w:tab w:val="left" w:pos="284"/>
          <w:tab w:val="left" w:pos="851"/>
        </w:tabs>
        <w:ind w:left="0" w:firstLine="0"/>
        <w:jc w:val="center"/>
        <w:rPr>
          <w:b/>
          <w:sz w:val="26"/>
          <w:szCs w:val="26"/>
        </w:rPr>
      </w:pPr>
      <w:r w:rsidRPr="004B457E">
        <w:rPr>
          <w:b/>
          <w:sz w:val="26"/>
          <w:szCs w:val="26"/>
        </w:rPr>
        <w:lastRenderedPageBreak/>
        <w:t>Пояснительная записка</w:t>
      </w:r>
    </w:p>
    <w:p w:rsidR="0048657C" w:rsidRPr="004B457E" w:rsidRDefault="0048657C" w:rsidP="004B457E">
      <w:pPr>
        <w:pStyle w:val="a6"/>
        <w:tabs>
          <w:tab w:val="left" w:pos="284"/>
          <w:tab w:val="left" w:pos="851"/>
        </w:tabs>
        <w:ind w:left="0" w:firstLine="0"/>
        <w:rPr>
          <w:b/>
          <w:sz w:val="26"/>
          <w:szCs w:val="26"/>
        </w:rPr>
      </w:pP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4B457E">
        <w:rPr>
          <w:rFonts w:ascii="Times New Roman" w:hAnsi="Times New Roman"/>
          <w:bCs/>
          <w:sz w:val="26"/>
          <w:szCs w:val="26"/>
        </w:rPr>
        <w:t>ОУД.03 Иностранный язык</w:t>
      </w:r>
      <w:r w:rsidR="004B457E" w:rsidRPr="004B457E">
        <w:rPr>
          <w:rFonts w:ascii="Times New Roman" w:hAnsi="Times New Roman"/>
          <w:bCs/>
          <w:sz w:val="26"/>
          <w:szCs w:val="26"/>
        </w:rPr>
        <w:t xml:space="preserve"> </w:t>
      </w:r>
      <w:r w:rsidRPr="004B457E">
        <w:rPr>
          <w:rFonts w:ascii="Times New Roman" w:hAnsi="Times New Roman"/>
          <w:sz w:val="26"/>
          <w:szCs w:val="26"/>
        </w:rPr>
        <w:t xml:space="preserve">разработаны с целью </w:t>
      </w:r>
      <w:r w:rsidRPr="004B457E">
        <w:rPr>
          <w:rFonts w:ascii="Times New Roman" w:hAnsi="Times New Roman"/>
          <w:bCs/>
          <w:sz w:val="26"/>
          <w:szCs w:val="26"/>
        </w:rPr>
        <w:t xml:space="preserve">формирования у </w:t>
      </w:r>
      <w:r w:rsidRPr="004B457E">
        <w:rPr>
          <w:rFonts w:ascii="Times New Roman" w:hAnsi="Times New Roman"/>
          <w:sz w:val="26"/>
          <w:szCs w:val="26"/>
        </w:rPr>
        <w:t>обучающихся</w:t>
      </w:r>
      <w:r w:rsidRPr="004B457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Для допуска к дифференцированному зачёту необходимо выполнение 70% занятий.</w:t>
      </w:r>
    </w:p>
    <w:p w:rsidR="0048657C" w:rsidRPr="004B457E" w:rsidRDefault="0048657C" w:rsidP="004B457E">
      <w:pPr>
        <w:spacing w:after="0" w:line="240" w:lineRule="auto"/>
        <w:ind w:firstLine="720"/>
        <w:jc w:val="both"/>
        <w:rPr>
          <w:rFonts w:ascii="Times New Roman" w:hAnsi="Times New Roman"/>
          <w:sz w:val="26"/>
          <w:szCs w:val="26"/>
        </w:rPr>
      </w:pPr>
      <w:bookmarkStart w:id="3" w:name="_Hlk93857247"/>
      <w:r w:rsidRPr="004B457E">
        <w:rPr>
          <w:rFonts w:ascii="Times New Roman" w:hAnsi="Times New Roman"/>
          <w:sz w:val="26"/>
          <w:szCs w:val="26"/>
        </w:rPr>
        <w:t>В результате выполнения внеаудиторной самостоятельной работы у обучающегося формируются предметные результаты освоения общеобразовательной учебной дисциплины "Иностранный язык":</w:t>
      </w:r>
    </w:p>
    <w:tbl>
      <w:tblPr>
        <w:tblStyle w:val="a9"/>
        <w:tblW w:w="10137" w:type="dxa"/>
        <w:tblCellMar>
          <w:left w:w="118" w:type="dxa"/>
        </w:tblCellMar>
        <w:tblLook w:val="04A0" w:firstRow="1" w:lastRow="0" w:firstColumn="1" w:lastColumn="0" w:noHBand="0" w:noVBand="1"/>
      </w:tblPr>
      <w:tblGrid>
        <w:gridCol w:w="10137"/>
      </w:tblGrid>
      <w:tr w:rsidR="0048657C" w:rsidRPr="004B457E" w:rsidTr="0048657C">
        <w:tc>
          <w:tcPr>
            <w:tcW w:w="10137" w:type="dxa"/>
            <w:tcBorders>
              <w:top w:val="nil"/>
              <w:left w:val="nil"/>
              <w:bottom w:val="nil"/>
              <w:right w:val="nil"/>
            </w:tcBorders>
            <w:shd w:val="clear" w:color="auto" w:fill="auto"/>
          </w:tcPr>
          <w:p w:rsidR="0048657C" w:rsidRPr="004B457E" w:rsidRDefault="0048657C" w:rsidP="004B457E">
            <w:pPr>
              <w:jc w:val="both"/>
              <w:rPr>
                <w:rFonts w:ascii="Times New Roman" w:hAnsi="Times New Roman"/>
                <w:b/>
                <w:sz w:val="26"/>
                <w:szCs w:val="26"/>
              </w:rPr>
            </w:pPr>
            <w:r w:rsidRPr="004B457E">
              <w:rPr>
                <w:rFonts w:ascii="Times New Roman" w:hAnsi="Times New Roman"/>
                <w:b/>
                <w:sz w:val="26"/>
                <w:szCs w:val="26"/>
              </w:rPr>
              <w:t>Л 1</w:t>
            </w:r>
            <w:r w:rsidR="004B457E">
              <w:rPr>
                <w:rFonts w:ascii="Times New Roman" w:hAnsi="Times New Roman"/>
                <w:b/>
                <w:sz w:val="26"/>
                <w:szCs w:val="26"/>
              </w:rPr>
              <w:t xml:space="preserve"> </w:t>
            </w:r>
            <w:r w:rsidRPr="004B457E">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2 </w:t>
            </w:r>
            <w:r w:rsidRPr="004B457E">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3 </w:t>
            </w:r>
            <w:r w:rsidRPr="004B457E">
              <w:rPr>
                <w:rFonts w:ascii="Times New Roman" w:hAnsi="Times New Roman"/>
                <w:sz w:val="26"/>
                <w:szCs w:val="26"/>
              </w:rPr>
              <w:t>развитие интереса и способности к наблюдению за иным способом мировидения;</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4 </w:t>
            </w:r>
            <w:r w:rsidRPr="004B457E">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5 </w:t>
            </w:r>
            <w:r w:rsidRPr="004B457E">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8657C" w:rsidRPr="004B457E" w:rsidRDefault="0048657C" w:rsidP="004B457E">
            <w:pPr>
              <w:jc w:val="both"/>
              <w:rPr>
                <w:rFonts w:ascii="Times New Roman" w:eastAsia="Times New Roman" w:hAnsi="Times New Roman"/>
                <w:b/>
                <w:i/>
                <w:sz w:val="26"/>
                <w:szCs w:val="26"/>
              </w:rPr>
            </w:pPr>
            <w:r w:rsidRPr="004B457E">
              <w:rPr>
                <w:rFonts w:ascii="Times New Roman" w:eastAsia="Times New Roman" w:hAnsi="Times New Roman"/>
                <w:b/>
                <w:i/>
                <w:sz w:val="26"/>
                <w:szCs w:val="26"/>
              </w:rPr>
              <w:t>метапредметных:</w:t>
            </w:r>
          </w:p>
        </w:tc>
      </w:tr>
      <w:tr w:rsidR="0048657C" w:rsidRPr="004B457E" w:rsidTr="0048657C">
        <w:tc>
          <w:tcPr>
            <w:tcW w:w="10137" w:type="dxa"/>
            <w:tcBorders>
              <w:top w:val="nil"/>
              <w:left w:val="nil"/>
              <w:bottom w:val="nil"/>
              <w:right w:val="nil"/>
            </w:tcBorders>
            <w:shd w:val="clear" w:color="auto" w:fill="FFFFFF" w:themeFill="background1"/>
          </w:tcPr>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М 1</w:t>
            </w:r>
            <w:r w:rsidRPr="004B457E">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2 </w:t>
            </w:r>
            <w:r w:rsidRPr="004B457E">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3 </w:t>
            </w:r>
            <w:r w:rsidRPr="004B457E">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4 </w:t>
            </w:r>
            <w:r w:rsidRPr="004B457E">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48657C" w:rsidRPr="004B457E" w:rsidRDefault="0048657C" w:rsidP="004B457E">
            <w:pPr>
              <w:jc w:val="both"/>
              <w:rPr>
                <w:rFonts w:ascii="Times New Roman" w:eastAsia="Times New Roman" w:hAnsi="Times New Roman"/>
                <w:sz w:val="26"/>
                <w:szCs w:val="26"/>
              </w:rPr>
            </w:pPr>
            <w:r w:rsidRPr="004B457E">
              <w:rPr>
                <w:rFonts w:ascii="Times New Roman" w:eastAsia="Times New Roman" w:hAnsi="Times New Roman"/>
                <w:b/>
                <w:bCs/>
                <w:i/>
                <w:iCs/>
                <w:sz w:val="26"/>
                <w:szCs w:val="26"/>
              </w:rPr>
              <w:t>предметных</w:t>
            </w:r>
            <w:r w:rsidRPr="004B457E">
              <w:rPr>
                <w:rFonts w:ascii="Times New Roman" w:eastAsia="Times New Roman" w:hAnsi="Times New Roman"/>
                <w:b/>
                <w:bCs/>
                <w:sz w:val="26"/>
                <w:szCs w:val="26"/>
              </w:rPr>
              <w:t>:</w:t>
            </w:r>
          </w:p>
        </w:tc>
      </w:tr>
    </w:tbl>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
          <w:sz w:val="26"/>
          <w:szCs w:val="26"/>
        </w:rPr>
        <w:t>П 1</w:t>
      </w:r>
      <w:r w:rsidRPr="004B457E">
        <w:rPr>
          <w:rFonts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t xml:space="preserve">П 2 </w:t>
      </w:r>
      <w:r w:rsidRPr="004B457E">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t xml:space="preserve">П 3 </w:t>
      </w:r>
      <w:r w:rsidRPr="004B457E">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lastRenderedPageBreak/>
        <w:t xml:space="preserve">П 4 </w:t>
      </w:r>
      <w:r w:rsidRPr="004B457E">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6112D5" w:rsidRPr="006F136B" w:rsidRDefault="006112D5" w:rsidP="006112D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bookmarkStart w:id="4" w:name="_GoBack"/>
      <w:bookmarkEnd w:id="4"/>
      <w:r w:rsidRPr="006F136B">
        <w:rPr>
          <w:rFonts w:ascii="Times New Roman" w:eastAsia="Times New Roman" w:hAnsi="Times New Roman"/>
          <w:sz w:val="26"/>
          <w:szCs w:val="26"/>
        </w:rPr>
        <w:t>:</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lang w:val="en-US"/>
        </w:rPr>
        <w:t>OK</w:t>
      </w:r>
      <w:r w:rsidRPr="004B457E">
        <w:rPr>
          <w:rStyle w:val="FontStyle49"/>
        </w:rPr>
        <w:t xml:space="preserve"> 1. Понимать сущность и социальную значимость своей будущей профессии, проявлять к ней устойчивый интерес.</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5. Использовать информационно-коммуникационные технологии в профессиональной деятельности.</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6. Работать в коллективе и команде, эффективно общаться с коллегами, руководством, потребителями.</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8657C" w:rsidRPr="004B457E" w:rsidRDefault="0048657C" w:rsidP="004B457E">
      <w:pPr>
        <w:spacing w:after="0" w:line="240" w:lineRule="auto"/>
        <w:ind w:firstLine="720"/>
        <w:rPr>
          <w:rFonts w:ascii="Times New Roman" w:eastAsia="Times New Roman" w:hAnsi="Times New Roman"/>
          <w:sz w:val="26"/>
          <w:szCs w:val="26"/>
          <w:lang w:eastAsia="ru-RU"/>
        </w:rPr>
      </w:pPr>
    </w:p>
    <w:bookmarkEnd w:id="3"/>
    <w:p w:rsidR="0048657C" w:rsidRPr="004B457E" w:rsidRDefault="0048657C" w:rsidP="004B457E">
      <w:pPr>
        <w:pStyle w:val="a6"/>
        <w:numPr>
          <w:ilvl w:val="0"/>
          <w:numId w:val="1"/>
        </w:numPr>
        <w:ind w:left="0"/>
        <w:jc w:val="center"/>
        <w:rPr>
          <w:b/>
          <w:bCs/>
          <w:sz w:val="26"/>
          <w:szCs w:val="26"/>
        </w:rPr>
      </w:pPr>
      <w:r w:rsidRPr="004B457E">
        <w:rPr>
          <w:b/>
          <w:sz w:val="26"/>
          <w:szCs w:val="26"/>
        </w:rPr>
        <w:t xml:space="preserve">Планирование </w:t>
      </w:r>
      <w:r w:rsidRPr="004B457E">
        <w:rPr>
          <w:b/>
          <w:bCs/>
          <w:sz w:val="26"/>
          <w:szCs w:val="26"/>
        </w:rPr>
        <w:t>внеаудиторной самостоятельной работы</w:t>
      </w:r>
    </w:p>
    <w:p w:rsidR="0048657C" w:rsidRPr="004B457E" w:rsidRDefault="0048657C" w:rsidP="004B457E">
      <w:pPr>
        <w:pStyle w:val="a6"/>
        <w:ind w:left="0" w:firstLine="0"/>
        <w:rPr>
          <w:b/>
          <w:bCs/>
          <w:sz w:val="26"/>
          <w:szCs w:val="2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111"/>
        <w:gridCol w:w="1134"/>
        <w:gridCol w:w="2551"/>
      </w:tblGrid>
      <w:tr w:rsidR="0048657C" w:rsidRPr="004B457E" w:rsidTr="004B457E">
        <w:tc>
          <w:tcPr>
            <w:tcW w:w="2836"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Наименование раздела, темы</w:t>
            </w:r>
          </w:p>
        </w:tc>
        <w:tc>
          <w:tcPr>
            <w:tcW w:w="4111"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Название внеаудиторной самостоятельной работы</w:t>
            </w:r>
          </w:p>
        </w:tc>
        <w:tc>
          <w:tcPr>
            <w:tcW w:w="1134"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Количество часов</w:t>
            </w:r>
          </w:p>
        </w:tc>
        <w:tc>
          <w:tcPr>
            <w:tcW w:w="2551"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Форма представления результата</w:t>
            </w:r>
          </w:p>
        </w:tc>
      </w:tr>
      <w:tr w:rsidR="0048657C" w:rsidRPr="004B457E" w:rsidTr="004B457E">
        <w:trPr>
          <w:trHeight w:val="478"/>
        </w:trPr>
        <w:tc>
          <w:tcPr>
            <w:tcW w:w="2836" w:type="dxa"/>
          </w:tcPr>
          <w:p w:rsidR="0048657C" w:rsidRPr="004B457E" w:rsidRDefault="0048657C"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1.2  </w:t>
            </w:r>
            <w:r w:rsidRPr="004B457E">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bCs/>
                <w:sz w:val="26"/>
                <w:szCs w:val="26"/>
              </w:rPr>
              <w:t>Ролевая игра «Знакомство»</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rPr>
          <w:trHeight w:val="627"/>
        </w:trPr>
        <w:tc>
          <w:tcPr>
            <w:tcW w:w="2836" w:type="dxa"/>
          </w:tcPr>
          <w:p w:rsidR="0048657C" w:rsidRPr="004B457E" w:rsidRDefault="0048657C" w:rsidP="004B457E">
            <w:pPr>
              <w:spacing w:after="0" w:line="240" w:lineRule="auto"/>
              <w:outlineLvl w:val="0"/>
              <w:rPr>
                <w:rFonts w:ascii="Times New Roman" w:hAnsi="Times New Roman"/>
                <w:sz w:val="26"/>
                <w:szCs w:val="26"/>
              </w:rPr>
            </w:pPr>
            <w:r w:rsidRPr="004B457E">
              <w:rPr>
                <w:rFonts w:ascii="Times New Roman" w:hAnsi="Times New Roman"/>
                <w:bCs/>
                <w:sz w:val="26"/>
                <w:szCs w:val="26"/>
              </w:rPr>
              <w:t xml:space="preserve">Тема 1.3 </w:t>
            </w:r>
            <w:r w:rsidRPr="004B457E">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sz w:val="26"/>
                <w:szCs w:val="26"/>
              </w:rPr>
              <w:t>Презентация «Каким должен быть настоящий профессионал?»</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Презентация </w:t>
            </w:r>
          </w:p>
        </w:tc>
      </w:tr>
      <w:tr w:rsidR="0048657C" w:rsidRPr="004B457E" w:rsidTr="004B457E">
        <w:tc>
          <w:tcPr>
            <w:tcW w:w="2836" w:type="dxa"/>
          </w:tcPr>
          <w:p w:rsidR="0048657C" w:rsidRPr="004B457E" w:rsidRDefault="007B6F05"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1.4 </w:t>
            </w:r>
            <w:r w:rsidRPr="004B457E">
              <w:rPr>
                <w:rFonts w:ascii="Times New Roman" w:hAnsi="Times New Roman"/>
                <w:sz w:val="26"/>
                <w:szCs w:val="26"/>
              </w:rPr>
              <w:t>Семья и семейные отношения, домашние обязанности</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«Сценарий телевизионной программы о жизни публичной персоны: биографические факты, вопросы для интервью и др.»</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48657C" w:rsidRPr="004B457E" w:rsidRDefault="007B6F05" w:rsidP="004B457E">
            <w:pPr>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1.5 </w:t>
            </w:r>
            <w:r w:rsidRPr="004B457E">
              <w:rPr>
                <w:rFonts w:ascii="Times New Roman" w:hAnsi="Times New Roman"/>
                <w:sz w:val="26"/>
                <w:szCs w:val="26"/>
              </w:rPr>
              <w:t xml:space="preserve">Описание жилища и учебного заведения </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Эссе «Мой дом (моя квартира)»</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Эссе </w:t>
            </w:r>
          </w:p>
        </w:tc>
      </w:tr>
      <w:tr w:rsidR="0048657C" w:rsidRPr="004B457E" w:rsidTr="004B457E">
        <w:tc>
          <w:tcPr>
            <w:tcW w:w="2836" w:type="dxa"/>
          </w:tcPr>
          <w:p w:rsidR="0048657C" w:rsidRPr="004B457E" w:rsidRDefault="007B6F05"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1.6 </w:t>
            </w:r>
            <w:r w:rsidRPr="004B457E">
              <w:rPr>
                <w:rFonts w:ascii="Times New Roman" w:hAnsi="Times New Roman"/>
                <w:sz w:val="26"/>
                <w:szCs w:val="26"/>
              </w:rPr>
              <w:t>Распорядок дня студента колледжа</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Презентация «Мой рабочий день»</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Презентация</w:t>
            </w:r>
          </w:p>
        </w:tc>
      </w:tr>
      <w:tr w:rsidR="0048657C" w:rsidRPr="004B457E" w:rsidTr="004B457E">
        <w:trPr>
          <w:trHeight w:val="543"/>
        </w:trPr>
        <w:tc>
          <w:tcPr>
            <w:tcW w:w="2836" w:type="dxa"/>
          </w:tcPr>
          <w:p w:rsidR="007F5B3C" w:rsidRPr="004B457E" w:rsidRDefault="007F5B3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1.7  </w:t>
            </w:r>
            <w:r w:rsidRPr="004B457E">
              <w:rPr>
                <w:rFonts w:ascii="Times New Roman" w:hAnsi="Times New Roman"/>
                <w:sz w:val="26"/>
                <w:szCs w:val="26"/>
              </w:rPr>
              <w:t>Хобби, досуг</w:t>
            </w:r>
          </w:p>
          <w:p w:rsidR="0048657C" w:rsidRPr="004B457E" w:rsidRDefault="0048657C" w:rsidP="004B457E">
            <w:pPr>
              <w:spacing w:after="0" w:line="240" w:lineRule="auto"/>
              <w:outlineLvl w:val="0"/>
              <w:rPr>
                <w:rFonts w:ascii="Times New Roman" w:hAnsi="Times New Roman"/>
                <w:sz w:val="26"/>
                <w:szCs w:val="26"/>
              </w:rPr>
            </w:pPr>
          </w:p>
        </w:tc>
        <w:tc>
          <w:tcPr>
            <w:tcW w:w="4111" w:type="dxa"/>
          </w:tcPr>
          <w:p w:rsidR="0048657C" w:rsidRPr="004B457E" w:rsidRDefault="007F5B3C"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lastRenderedPageBreak/>
              <w:t xml:space="preserve">Эссе (100-140 слов) «Мое хобби </w:t>
            </w:r>
            <w:r w:rsidRPr="004B457E">
              <w:rPr>
                <w:rFonts w:ascii="Times New Roman" w:eastAsia="Arial Unicode MS" w:hAnsi="Times New Roman"/>
                <w:color w:val="000000"/>
                <w:sz w:val="26"/>
                <w:szCs w:val="26"/>
                <w:lang w:eastAsia="ru-RU"/>
              </w:rPr>
              <w:lastRenderedPageBreak/>
              <w:t>(Мои увлечения)»</w:t>
            </w:r>
          </w:p>
        </w:tc>
        <w:tc>
          <w:tcPr>
            <w:tcW w:w="1134" w:type="dxa"/>
          </w:tcPr>
          <w:p w:rsidR="0048657C" w:rsidRPr="004B457E" w:rsidRDefault="007F5B3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lastRenderedPageBreak/>
              <w:t>3</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p>
        </w:tc>
      </w:tr>
      <w:tr w:rsidR="0048657C" w:rsidRPr="004B457E" w:rsidTr="004B457E">
        <w:tc>
          <w:tcPr>
            <w:tcW w:w="2836" w:type="dxa"/>
          </w:tcPr>
          <w:p w:rsidR="0048657C" w:rsidRPr="004B457E" w:rsidRDefault="009A0DF0"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lastRenderedPageBreak/>
              <w:t xml:space="preserve">Тема 1.8  </w:t>
            </w:r>
            <w:r w:rsidRPr="004B457E">
              <w:rPr>
                <w:rFonts w:ascii="Times New Roman" w:hAnsi="Times New Roman"/>
                <w:sz w:val="26"/>
                <w:szCs w:val="26"/>
              </w:rPr>
              <w:t>Описание местоположения объекта</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«Путеводитель по родному краю: визитная карточка, история, география, экологическая обстановка, фольклор»</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rPr>
          <w:trHeight w:val="868"/>
        </w:trPr>
        <w:tc>
          <w:tcPr>
            <w:tcW w:w="2836" w:type="dxa"/>
          </w:tcPr>
          <w:p w:rsidR="0048657C" w:rsidRPr="004B457E" w:rsidRDefault="009A0DF0"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4B457E">
              <w:rPr>
                <w:rFonts w:ascii="Times New Roman" w:eastAsia="Times New Roman" w:hAnsi="Times New Roman"/>
                <w:bCs/>
                <w:sz w:val="26"/>
                <w:szCs w:val="26"/>
                <w:lang w:eastAsia="ru-RU"/>
              </w:rPr>
              <w:t>Тема 1.9  Магазины, товары, совершение покупок</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Презентация «Поход по магазинам». Написать список покупок на неделю.</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5</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Презентация</w:t>
            </w:r>
          </w:p>
        </w:tc>
      </w:tr>
      <w:tr w:rsidR="0048657C" w:rsidRPr="004B457E" w:rsidTr="004B457E">
        <w:tc>
          <w:tcPr>
            <w:tcW w:w="2836" w:type="dxa"/>
          </w:tcPr>
          <w:p w:rsidR="0048657C" w:rsidRPr="004B457E" w:rsidRDefault="009A0DF0"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1.10  </w:t>
            </w:r>
            <w:r w:rsidRPr="004B457E">
              <w:rPr>
                <w:rFonts w:ascii="Times New Roman" w:hAnsi="Times New Roman"/>
                <w:sz w:val="26"/>
                <w:szCs w:val="26"/>
              </w:rPr>
              <w:t>Физкультура и спорт, здоровый образ жизни</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bCs/>
                <w:sz w:val="26"/>
                <w:szCs w:val="26"/>
              </w:rPr>
              <w:t>Индивидуальный проект «История Олимпийских игр»</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9A0DF0" w:rsidRPr="004B457E" w:rsidRDefault="009A0DF0"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1.11  </w:t>
            </w:r>
            <w:r w:rsidRPr="004B457E">
              <w:rPr>
                <w:rFonts w:ascii="Times New Roman" w:hAnsi="Times New Roman"/>
                <w:sz w:val="26"/>
                <w:szCs w:val="26"/>
              </w:rPr>
              <w:t>Экскурсии и путешествия</w:t>
            </w:r>
          </w:p>
          <w:p w:rsidR="0048657C" w:rsidRPr="004B457E" w:rsidRDefault="0048657C" w:rsidP="004B457E">
            <w:pPr>
              <w:spacing w:after="0" w:line="240" w:lineRule="auto"/>
              <w:outlineLvl w:val="0"/>
              <w:rPr>
                <w:rFonts w:ascii="Times New Roman" w:hAnsi="Times New Roman"/>
                <w:sz w:val="26"/>
                <w:szCs w:val="26"/>
              </w:rPr>
            </w:pP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«Экскурсия по родному городу (достопримечательности, разработка маршрута)»</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5</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48657C" w:rsidRPr="004B457E" w:rsidRDefault="009F2F78"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1.12   </w:t>
            </w:r>
            <w:r w:rsidRPr="004B457E">
              <w:rPr>
                <w:rFonts w:ascii="Times New Roman" w:hAnsi="Times New Roman"/>
                <w:sz w:val="26"/>
                <w:szCs w:val="26"/>
              </w:rPr>
              <w:t>Россия, ее национальные символы, государственное и политическое устройство</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Реферат «Национальные символы России: флаг, гимн, герб»</w:t>
            </w:r>
          </w:p>
        </w:tc>
        <w:tc>
          <w:tcPr>
            <w:tcW w:w="1134" w:type="dxa"/>
          </w:tcPr>
          <w:p w:rsidR="0048657C" w:rsidRPr="004B457E" w:rsidRDefault="009F2F78"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Реферат</w:t>
            </w:r>
          </w:p>
        </w:tc>
      </w:tr>
      <w:tr w:rsidR="0048657C" w:rsidRPr="004B457E" w:rsidTr="004B457E">
        <w:tc>
          <w:tcPr>
            <w:tcW w:w="2836" w:type="dxa"/>
          </w:tcPr>
          <w:p w:rsidR="0048657C" w:rsidRPr="004B457E" w:rsidRDefault="003B1327" w:rsidP="004B457E">
            <w:pPr>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1.13  </w:t>
            </w:r>
            <w:r w:rsidRPr="004B457E">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Сообщение «Традиции и обычаи англоговорящих стран»</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Сообщение </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1.14 </w:t>
            </w:r>
            <w:r w:rsidRPr="004B457E">
              <w:rPr>
                <w:rFonts w:ascii="Times New Roman" w:hAnsi="Times New Roman"/>
                <w:sz w:val="26"/>
                <w:szCs w:val="26"/>
              </w:rPr>
              <w:t>Научно-технический прогресс</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Эссе «Знаменитые ученые Великобритании»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Эссе</w:t>
            </w:r>
          </w:p>
        </w:tc>
      </w:tr>
      <w:tr w:rsidR="0048657C" w:rsidRPr="004B457E" w:rsidTr="004B457E">
        <w:tc>
          <w:tcPr>
            <w:tcW w:w="2836" w:type="dxa"/>
          </w:tcPr>
          <w:p w:rsidR="0048657C" w:rsidRPr="004B457E" w:rsidRDefault="003B132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Тема 1.15</w:t>
            </w:r>
            <w:r w:rsidRPr="004B457E">
              <w:rPr>
                <w:rFonts w:ascii="Times New Roman" w:hAnsi="Times New Roman"/>
                <w:sz w:val="26"/>
                <w:szCs w:val="26"/>
              </w:rPr>
              <w:t xml:space="preserve"> Человек и природа, экологические проблемы</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Сообщение</w:t>
            </w:r>
            <w:r w:rsidRPr="004B457E">
              <w:rPr>
                <w:rFonts w:ascii="Times New Roman" w:hAnsi="Times New Roman"/>
                <w:bCs/>
                <w:sz w:val="26"/>
                <w:szCs w:val="26"/>
              </w:rPr>
              <w:t xml:space="preserve"> «Экологические проблемы родного города»</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Сообщение </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2.1 </w:t>
            </w:r>
            <w:r w:rsidRPr="004B457E">
              <w:rPr>
                <w:rFonts w:ascii="Times New Roman" w:hAnsi="Times New Roman"/>
                <w:sz w:val="26"/>
                <w:szCs w:val="26"/>
              </w:rPr>
              <w:t>Достижения и инновации в области науки и техники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 xml:space="preserve">Ролевая игра «Интервью корреспондента с работниками предприятия (представление, описание личных и </w:t>
            </w:r>
            <w:r w:rsidRPr="004B457E">
              <w:rPr>
                <w:rFonts w:ascii="Times New Roman" w:hAnsi="Times New Roman"/>
                <w:sz w:val="26"/>
                <w:szCs w:val="26"/>
              </w:rPr>
              <w:lastRenderedPageBreak/>
              <w:t>профессиональных качеств)»</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lastRenderedPageBreak/>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rPr>
          <w:trHeight w:val="946"/>
        </w:trPr>
        <w:tc>
          <w:tcPr>
            <w:tcW w:w="2836" w:type="dxa"/>
          </w:tcPr>
          <w:p w:rsidR="0048657C" w:rsidRPr="004B457E" w:rsidRDefault="003B132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sz w:val="26"/>
                <w:szCs w:val="26"/>
              </w:rPr>
              <w:lastRenderedPageBreak/>
              <w:t xml:space="preserve">Тема 2.2  Машины и механизмы. Промышленное оборудование </w:t>
            </w:r>
          </w:p>
        </w:tc>
        <w:tc>
          <w:tcPr>
            <w:tcW w:w="4111" w:type="dxa"/>
          </w:tcPr>
          <w:p w:rsidR="0048657C" w:rsidRPr="004B457E" w:rsidRDefault="003B1327" w:rsidP="004B457E">
            <w:pPr>
              <w:spacing w:after="0" w:line="240" w:lineRule="auto"/>
              <w:rPr>
                <w:rFonts w:ascii="Times New Roman" w:hAnsi="Times New Roman"/>
                <w:sz w:val="26"/>
                <w:szCs w:val="26"/>
              </w:rPr>
            </w:pPr>
            <w:r w:rsidRPr="004B457E">
              <w:rPr>
                <w:rFonts w:ascii="Times New Roman" w:hAnsi="Times New Roman"/>
                <w:sz w:val="26"/>
                <w:szCs w:val="26"/>
              </w:rPr>
              <w:t>Ролевая игра «Подбор персонала на открытые на предприятии вакансии»</w:t>
            </w:r>
          </w:p>
          <w:p w:rsidR="003B1327"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p w:rsidR="003B1327" w:rsidRPr="004B457E" w:rsidRDefault="003B1327" w:rsidP="004B457E">
            <w:pPr>
              <w:spacing w:after="0" w:line="240" w:lineRule="auto"/>
              <w:jc w:val="center"/>
              <w:outlineLvl w:val="0"/>
              <w:rPr>
                <w:rFonts w:ascii="Times New Roman" w:hAnsi="Times New Roman"/>
                <w:bCs/>
                <w:sz w:val="26"/>
                <w:szCs w:val="26"/>
              </w:rPr>
            </w:pPr>
          </w:p>
          <w:p w:rsidR="003B1327" w:rsidRPr="004B457E" w:rsidRDefault="003B1327" w:rsidP="004B457E">
            <w:pPr>
              <w:spacing w:after="0" w:line="240" w:lineRule="auto"/>
              <w:jc w:val="center"/>
              <w:outlineLvl w:val="0"/>
              <w:rPr>
                <w:rFonts w:ascii="Times New Roman" w:hAnsi="Times New Roman"/>
                <w:bCs/>
                <w:sz w:val="26"/>
                <w:szCs w:val="26"/>
              </w:rPr>
            </w:pPr>
          </w:p>
          <w:p w:rsidR="003B1327"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p w:rsidR="001B1EB2" w:rsidRPr="004B457E" w:rsidRDefault="001B1EB2" w:rsidP="004B457E">
            <w:pPr>
              <w:autoSpaceDE w:val="0"/>
              <w:autoSpaceDN w:val="0"/>
              <w:adjustRightInd w:val="0"/>
              <w:spacing w:after="0" w:line="240" w:lineRule="auto"/>
              <w:rPr>
                <w:rFonts w:ascii="Times New Roman" w:hAnsi="Times New Roman"/>
                <w:sz w:val="26"/>
                <w:szCs w:val="26"/>
              </w:rPr>
            </w:pPr>
          </w:p>
          <w:p w:rsidR="001B1EB2" w:rsidRPr="004B457E" w:rsidRDefault="001B1EB2" w:rsidP="004B457E">
            <w:pPr>
              <w:autoSpaceDE w:val="0"/>
              <w:autoSpaceDN w:val="0"/>
              <w:adjustRightInd w:val="0"/>
              <w:spacing w:after="0" w:line="240" w:lineRule="auto"/>
              <w:rPr>
                <w:rFonts w:ascii="Times New Roman" w:hAnsi="Times New Roman"/>
                <w:sz w:val="26"/>
                <w:szCs w:val="26"/>
              </w:rPr>
            </w:pPr>
          </w:p>
          <w:p w:rsidR="001B1EB2"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3B1327" w:rsidP="004B457E">
            <w:pPr>
              <w:spacing w:after="0" w:line="240" w:lineRule="auto"/>
              <w:jc w:val="both"/>
              <w:rPr>
                <w:rFonts w:ascii="Times New Roman" w:hAnsi="Times New Roman"/>
                <w:sz w:val="26"/>
                <w:szCs w:val="26"/>
              </w:rPr>
            </w:pPr>
            <w:r w:rsidRPr="004B457E">
              <w:rPr>
                <w:rFonts w:ascii="Times New Roman" w:hAnsi="Times New Roman"/>
                <w:sz w:val="26"/>
                <w:szCs w:val="26"/>
              </w:rPr>
              <w:t>Тема 2.3 Современные компьютерные технологии в промышленности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«Посещение вычислительного центра»</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sz w:val="26"/>
                <w:szCs w:val="26"/>
              </w:rPr>
              <w:t>Тема 2.4 Отраслевые выставки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«На международной специализированной выставке (представление продукции, переговоры с потенциальными клиентами)»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48657C" w:rsidP="004B457E">
            <w:pPr>
              <w:spacing w:after="0" w:line="240" w:lineRule="auto"/>
              <w:ind w:hanging="14"/>
              <w:outlineLvl w:val="0"/>
              <w:rPr>
                <w:rFonts w:ascii="Times New Roman" w:hAnsi="Times New Roman"/>
                <w:sz w:val="26"/>
                <w:szCs w:val="26"/>
              </w:rPr>
            </w:pP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bCs/>
                <w:sz w:val="26"/>
                <w:szCs w:val="26"/>
              </w:rPr>
              <w:t>Подготовка к дифзачету</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Ответить на вопросы (см. МР по ПР)</w:t>
            </w:r>
          </w:p>
        </w:tc>
      </w:tr>
      <w:tr w:rsidR="0048657C" w:rsidRPr="004B457E" w:rsidTr="004B457E">
        <w:tc>
          <w:tcPr>
            <w:tcW w:w="6947" w:type="dxa"/>
            <w:gridSpan w:val="2"/>
            <w:vAlign w:val="center"/>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Всего часов</w:t>
            </w:r>
          </w:p>
        </w:tc>
        <w:tc>
          <w:tcPr>
            <w:tcW w:w="1134" w:type="dxa"/>
            <w:vAlign w:val="center"/>
          </w:tcPr>
          <w:p w:rsidR="0048657C" w:rsidRPr="004B457E" w:rsidRDefault="003B1327"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59</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p>
        </w:tc>
      </w:tr>
    </w:tbl>
    <w:p w:rsidR="0048657C" w:rsidRPr="004B457E" w:rsidRDefault="0048657C" w:rsidP="004B457E">
      <w:pPr>
        <w:spacing w:after="0" w:line="240" w:lineRule="auto"/>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bCs/>
          <w:color w:val="000000"/>
          <w:sz w:val="26"/>
          <w:szCs w:val="26"/>
        </w:rPr>
      </w:pPr>
      <w:r w:rsidRPr="004B457E">
        <w:rPr>
          <w:rFonts w:ascii="Times New Roman" w:hAnsi="Times New Roman"/>
          <w:b/>
          <w:bCs/>
          <w:color w:val="000000"/>
          <w:sz w:val="26"/>
          <w:szCs w:val="26"/>
        </w:rPr>
        <w:t xml:space="preserve">3. Общие рекомендации обучающемуся </w:t>
      </w:r>
      <w:r w:rsidRPr="004B457E">
        <w:rPr>
          <w:rFonts w:ascii="Times New Roman" w:hAnsi="Times New Roman"/>
          <w:b/>
          <w:bCs/>
          <w:color w:val="000000"/>
          <w:sz w:val="26"/>
          <w:szCs w:val="26"/>
        </w:rPr>
        <w:br/>
        <w:t xml:space="preserve">по выполнению </w:t>
      </w:r>
      <w:r w:rsidRPr="004B457E">
        <w:rPr>
          <w:rFonts w:ascii="Times New Roman" w:hAnsi="Times New Roman"/>
          <w:b/>
          <w:bCs/>
          <w:sz w:val="26"/>
          <w:szCs w:val="26"/>
        </w:rPr>
        <w:t>внеаудиторных самостоятельных</w:t>
      </w:r>
      <w:r w:rsidRPr="004B457E">
        <w:rPr>
          <w:rFonts w:ascii="Times New Roman" w:hAnsi="Times New Roman"/>
          <w:b/>
          <w:bCs/>
          <w:color w:val="000000"/>
          <w:sz w:val="26"/>
          <w:szCs w:val="26"/>
        </w:rPr>
        <w:t xml:space="preserve"> работ</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Продумайте ход выполнения работы.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4B457E">
        <w:rPr>
          <w:rFonts w:ascii="Times New Roman" w:hAnsi="Times New Roman"/>
          <w:sz w:val="26"/>
          <w:szCs w:val="26"/>
        </w:rPr>
        <w:t xml:space="preserve">Если при выполнении </w:t>
      </w:r>
      <w:r w:rsidRPr="004B457E">
        <w:rPr>
          <w:rFonts w:ascii="Times New Roman" w:hAnsi="Times New Roman"/>
          <w:color w:val="000000"/>
          <w:sz w:val="26"/>
          <w:szCs w:val="26"/>
        </w:rPr>
        <w:t xml:space="preserve">самостоятельной </w:t>
      </w:r>
      <w:r w:rsidRPr="004B457E">
        <w:rPr>
          <w:rFonts w:ascii="Times New Roman" w:hAnsi="Times New Roman"/>
          <w:sz w:val="26"/>
          <w:szCs w:val="26"/>
        </w:rPr>
        <w:t xml:space="preserve">работы применяется </w:t>
      </w:r>
      <w:r w:rsidRPr="004B457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 окончании выполнения самостоятельной работы </w:t>
      </w:r>
      <w:r w:rsidRPr="004B457E">
        <w:rPr>
          <w:rFonts w:ascii="Times New Roman" w:hAnsi="Times New Roman"/>
          <w:sz w:val="26"/>
          <w:szCs w:val="26"/>
        </w:rPr>
        <w:t xml:space="preserve">составьте письменный или устный отчет в соответствии с теми методическими </w:t>
      </w:r>
      <w:r w:rsidRPr="004B457E">
        <w:rPr>
          <w:rFonts w:ascii="Times New Roman" w:hAnsi="Times New Roman"/>
          <w:color w:val="000000"/>
          <w:sz w:val="26"/>
          <w:szCs w:val="26"/>
        </w:rPr>
        <w:t>указаниями</w:t>
      </w:r>
      <w:r w:rsidRPr="004B457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С</w:t>
      </w:r>
      <w:r w:rsidRPr="004B457E">
        <w:rPr>
          <w:rFonts w:ascii="Times New Roman" w:hAnsi="Times New Roman"/>
          <w:color w:val="000000"/>
          <w:sz w:val="26"/>
          <w:szCs w:val="26"/>
        </w:rPr>
        <w:t>дайте готовую работу преподавателю для проверки точно в срок.</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B457E">
        <w:rPr>
          <w:rFonts w:ascii="Times New Roman" w:hAnsi="Times New Roman"/>
          <w:sz w:val="26"/>
          <w:szCs w:val="26"/>
        </w:rPr>
        <w:t xml:space="preserve">Если </w:t>
      </w:r>
      <w:r w:rsidRPr="004B457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Участвуйте в обсуждении полученных результатов самостоятельной работы.</w:t>
      </w: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spacing w:after="0" w:line="240" w:lineRule="auto"/>
        <w:ind w:firstLine="360"/>
        <w:jc w:val="center"/>
        <w:rPr>
          <w:rFonts w:ascii="Times New Roman" w:hAnsi="Times New Roman"/>
          <w:b/>
          <w:sz w:val="26"/>
          <w:szCs w:val="26"/>
        </w:rPr>
      </w:pPr>
      <w:r w:rsidRPr="004B457E">
        <w:rPr>
          <w:rFonts w:ascii="Times New Roman" w:hAnsi="Times New Roman"/>
          <w:b/>
          <w:sz w:val="26"/>
          <w:szCs w:val="26"/>
        </w:rPr>
        <w:t xml:space="preserve">Перечень видов самостоятельной работы </w:t>
      </w:r>
    </w:p>
    <w:p w:rsidR="0048657C" w:rsidRPr="004B457E" w:rsidRDefault="0048657C" w:rsidP="004B457E">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8657C" w:rsidRPr="004B457E" w:rsidTr="0048657C">
        <w:tc>
          <w:tcPr>
            <w:tcW w:w="1020"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Кол-во часов</w:t>
            </w:r>
          </w:p>
        </w:tc>
        <w:tc>
          <w:tcPr>
            <w:tcW w:w="5343"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Вид самостоятельной работы</w:t>
            </w:r>
          </w:p>
        </w:tc>
        <w:tc>
          <w:tcPr>
            <w:tcW w:w="3101" w:type="dxa"/>
            <w:shd w:val="clear" w:color="auto" w:fill="FFFFFF"/>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Форма контроля</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Конспектирование</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Самоотчет</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4</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Подготовка и написание докладов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доклада</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Выступление на семинаре</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Оформление таблицы</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10</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сообщения</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сообщения</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Представление мультимедийной презентации</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рефератов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реферата</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1"/>
        <w:rPr>
          <w:b/>
          <w:sz w:val="26"/>
          <w:szCs w:val="26"/>
        </w:rPr>
      </w:pPr>
      <w:bookmarkStart w:id="5" w:name="_Toc85389654"/>
      <w:r w:rsidRPr="004B457E">
        <w:rPr>
          <w:b/>
          <w:sz w:val="26"/>
          <w:szCs w:val="26"/>
        </w:rPr>
        <w:t>Методические рекомендации по работе с литературой</w:t>
      </w:r>
      <w:bookmarkEnd w:id="5"/>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Умение работать с литературой означает научиться осмысленно пользоваться источниками.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Существует несколько методов работы с литературой.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Один из них - самый известный - </w:t>
      </w:r>
      <w:r w:rsidRPr="004B457E">
        <w:rPr>
          <w:rFonts w:ascii="Times New Roman" w:hAnsi="Times New Roman"/>
          <w:sz w:val="26"/>
          <w:szCs w:val="26"/>
          <w:u w:val="single"/>
        </w:rPr>
        <w:t>метод повторения</w:t>
      </w:r>
      <w:r w:rsidRPr="004B457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Наиболее эффективный метод - </w:t>
      </w:r>
      <w:r w:rsidRPr="004B457E">
        <w:rPr>
          <w:rFonts w:ascii="Times New Roman" w:hAnsi="Times New Roman"/>
          <w:sz w:val="26"/>
          <w:szCs w:val="26"/>
          <w:u w:val="single"/>
        </w:rPr>
        <w:t>метод кодирования</w:t>
      </w:r>
      <w:r w:rsidRPr="004B457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4B457E">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b/>
          <w:sz w:val="26"/>
          <w:szCs w:val="26"/>
        </w:rPr>
        <w:t>План</w:t>
      </w:r>
      <w:r w:rsidRPr="004B457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Преимущество плана состоит в следующем.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Во-первых</w:t>
      </w:r>
      <w:r w:rsidRPr="004B457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Во-вторых</w:t>
      </w:r>
      <w:r w:rsidRPr="004B457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В-третьих</w:t>
      </w:r>
      <w:r w:rsidRPr="004B457E">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В-четвертых</w:t>
      </w:r>
      <w:r w:rsidRPr="004B457E">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Выписки</w:t>
      </w:r>
      <w:r w:rsidRPr="004B457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Тезисы</w:t>
      </w:r>
      <w:r w:rsidRPr="004B457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Отличие тезисов от обычных выписок состоит в следующем. </w:t>
      </w:r>
      <w:r w:rsidRPr="004B457E">
        <w:rPr>
          <w:rFonts w:ascii="Times New Roman" w:hAnsi="Times New Roman"/>
          <w:i/>
          <w:sz w:val="26"/>
          <w:szCs w:val="26"/>
        </w:rPr>
        <w:t>Во-первых</w:t>
      </w:r>
      <w:r w:rsidRPr="004B457E">
        <w:rPr>
          <w:rFonts w:ascii="Times New Roman" w:hAnsi="Times New Roman"/>
          <w:sz w:val="26"/>
          <w:szCs w:val="26"/>
        </w:rPr>
        <w:t xml:space="preserve">, тезисам присуща значительно более высокая степень концентрации материала.  </w:t>
      </w:r>
      <w:r w:rsidRPr="004B457E">
        <w:rPr>
          <w:rFonts w:ascii="Times New Roman" w:hAnsi="Times New Roman"/>
          <w:i/>
          <w:sz w:val="26"/>
          <w:szCs w:val="26"/>
        </w:rPr>
        <w:t>Во-вторых</w:t>
      </w:r>
      <w:r w:rsidRPr="004B457E">
        <w:rPr>
          <w:rFonts w:ascii="Times New Roman" w:hAnsi="Times New Roman"/>
          <w:sz w:val="26"/>
          <w:szCs w:val="26"/>
        </w:rPr>
        <w:t xml:space="preserve">, в тезисах отмечается преобладание выводов над общими рассуждениями. </w:t>
      </w:r>
      <w:r w:rsidRPr="004B457E">
        <w:rPr>
          <w:rFonts w:ascii="Times New Roman" w:hAnsi="Times New Roman"/>
          <w:i/>
          <w:sz w:val="26"/>
          <w:szCs w:val="26"/>
        </w:rPr>
        <w:t>В-третьих</w:t>
      </w:r>
      <w:r w:rsidRPr="004B457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Аннотация</w:t>
      </w:r>
      <w:r w:rsidRPr="004B457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 xml:space="preserve">Резюме </w:t>
      </w:r>
      <w:r w:rsidRPr="004B457E">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4B457E">
        <w:rPr>
          <w:rFonts w:ascii="Times New Roman" w:hAnsi="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Конспект</w:t>
      </w:r>
      <w:r w:rsidRPr="004B457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4B457E" w:rsidRDefault="0048657C" w:rsidP="004B457E">
      <w:pPr>
        <w:spacing w:after="0" w:line="240" w:lineRule="auto"/>
        <w:jc w:val="center"/>
        <w:rPr>
          <w:rStyle w:val="10"/>
          <w:rFonts w:eastAsiaTheme="minorHAnsi"/>
          <w:b/>
          <w:sz w:val="26"/>
          <w:szCs w:val="26"/>
        </w:rPr>
      </w:pPr>
      <w:bookmarkStart w:id="6" w:name="_Toc341102554"/>
      <w:bookmarkStart w:id="7" w:name="_Toc341106312"/>
    </w:p>
    <w:p w:rsidR="0048657C" w:rsidRPr="004B457E" w:rsidRDefault="0048657C" w:rsidP="004B457E">
      <w:pPr>
        <w:spacing w:after="0" w:line="240" w:lineRule="auto"/>
        <w:jc w:val="center"/>
        <w:rPr>
          <w:rFonts w:ascii="Times New Roman" w:hAnsi="Times New Roman"/>
          <w:color w:val="000000"/>
          <w:sz w:val="26"/>
          <w:szCs w:val="26"/>
        </w:rPr>
      </w:pPr>
      <w:bookmarkStart w:id="8" w:name="_Toc85389655"/>
      <w:r w:rsidRPr="004B457E">
        <w:rPr>
          <w:rStyle w:val="10"/>
          <w:rFonts w:eastAsiaTheme="minorHAnsi"/>
          <w:b/>
          <w:sz w:val="26"/>
          <w:szCs w:val="26"/>
        </w:rPr>
        <w:t>Методические  </w:t>
      </w:r>
      <w:bookmarkStart w:id="9" w:name="YANDEX_186"/>
      <w:bookmarkEnd w:id="9"/>
      <w:r w:rsidRPr="004B457E">
        <w:rPr>
          <w:rStyle w:val="10"/>
          <w:rFonts w:eastAsiaTheme="minorHAnsi"/>
          <w:b/>
          <w:sz w:val="26"/>
          <w:szCs w:val="26"/>
        </w:rPr>
        <w:t> рекомендации  по составлению</w:t>
      </w:r>
      <w:bookmarkEnd w:id="8"/>
      <w:r w:rsidRPr="004B457E">
        <w:rPr>
          <w:rFonts w:ascii="Times New Roman" w:hAnsi="Times New Roman"/>
          <w:b/>
          <w:bCs/>
          <w:iCs/>
          <w:color w:val="000000"/>
          <w:sz w:val="26"/>
          <w:szCs w:val="26"/>
        </w:rPr>
        <w:t xml:space="preserve">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Выделите главное, составьте план;</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4B457E" w:rsidRDefault="0048657C" w:rsidP="004B457E">
      <w:pPr>
        <w:tabs>
          <w:tab w:val="left" w:pos="993"/>
        </w:tabs>
        <w:spacing w:after="0" w:line="240" w:lineRule="auto"/>
        <w:ind w:firstLine="709"/>
        <w:jc w:val="both"/>
        <w:rPr>
          <w:rFonts w:ascii="Times New Roman" w:hAnsi="Times New Roman"/>
          <w:color w:val="000000"/>
          <w:sz w:val="26"/>
          <w:szCs w:val="26"/>
        </w:rPr>
      </w:pPr>
      <w:r w:rsidRPr="004B457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4B457E" w:rsidRDefault="0048657C" w:rsidP="004B457E">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2" w:name="_Toc85389656"/>
      <w:r w:rsidRPr="004B457E">
        <w:rPr>
          <w:rFonts w:ascii="Times New Roman" w:hAnsi="Times New Roman" w:cs="Times New Roman"/>
          <w:color w:val="auto"/>
          <w:sz w:val="26"/>
          <w:szCs w:val="26"/>
        </w:rPr>
        <w:t>Методические рекомендации по подготовке доклада</w:t>
      </w:r>
      <w:bookmarkEnd w:id="12"/>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Доклад </w:t>
      </w:r>
      <w:r w:rsidRPr="004B457E">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4B457E" w:rsidRDefault="0048657C" w:rsidP="004B457E">
      <w:pPr>
        <w:autoSpaceDE w:val="0"/>
        <w:autoSpaceDN w:val="0"/>
        <w:adjustRightInd w:val="0"/>
        <w:spacing w:after="0" w:line="240" w:lineRule="auto"/>
        <w:ind w:firstLine="709"/>
        <w:jc w:val="both"/>
        <w:rPr>
          <w:rFonts w:ascii="Times New Roman" w:hAnsi="Times New Roman"/>
          <w:b/>
          <w:bCs/>
          <w:sz w:val="26"/>
          <w:szCs w:val="26"/>
        </w:rPr>
      </w:pPr>
      <w:r w:rsidRPr="004B457E">
        <w:rPr>
          <w:rFonts w:ascii="Times New Roman" w:hAnsi="Times New Roman"/>
          <w:b/>
          <w:bCs/>
          <w:sz w:val="26"/>
          <w:szCs w:val="26"/>
        </w:rPr>
        <w:t>Этапы подготовки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 Определение цели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2. Подбор необходимого материала, определяющего содержание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4. Общее знакомство с литературой и выделение среди источников главного.</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5. Уточнение плана, отбор материала к каждому пункту плана.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6. Композиционное оформление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7. Заучивание, запоминание текста доклада, подготовки тезисов выступления.</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8. Выступление с докладом.</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9. Обсуждение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10. Оценивание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Композиционное оформление доклада </w:t>
      </w:r>
      <w:r w:rsidRPr="004B457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lastRenderedPageBreak/>
        <w:t xml:space="preserve">Вступление </w:t>
      </w:r>
      <w:r w:rsidRPr="004B457E">
        <w:rPr>
          <w:rFonts w:ascii="Times New Roman" w:hAnsi="Times New Roman"/>
          <w:sz w:val="26"/>
          <w:szCs w:val="26"/>
        </w:rPr>
        <w:t>помогает обеспечить успех выступления по любой тематике.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Вступление должно содержать:</w:t>
      </w:r>
    </w:p>
    <w:p w:rsidR="0048657C" w:rsidRPr="004B457E" w:rsidRDefault="0048657C" w:rsidP="004B457E">
      <w:pPr>
        <w:pStyle w:val="a6"/>
        <w:numPr>
          <w:ilvl w:val="0"/>
          <w:numId w:val="12"/>
        </w:numPr>
        <w:autoSpaceDE w:val="0"/>
        <w:autoSpaceDN w:val="0"/>
        <w:adjustRightInd w:val="0"/>
        <w:ind w:left="0" w:hanging="11"/>
        <w:rPr>
          <w:sz w:val="26"/>
          <w:szCs w:val="26"/>
        </w:rPr>
      </w:pPr>
      <w:r w:rsidRPr="004B457E">
        <w:rPr>
          <w:sz w:val="26"/>
          <w:szCs w:val="26"/>
        </w:rPr>
        <w:t>название доклада;</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сообщение основной идеи;</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современную оценку предмета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краткое перечисление рассматриваемых вопросов;</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интересную для слушателей форму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акцентирование оригинальности подхода.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Выступление состоит из следующих частей:</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Основная часть, </w:t>
      </w:r>
      <w:r w:rsidRPr="004B457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lang w:eastAsia="ru-RU"/>
        </w:rPr>
      </w:pPr>
      <w:r w:rsidRPr="004B457E">
        <w:rPr>
          <w:rFonts w:ascii="Times New Roman" w:hAnsi="Times New Roman"/>
          <w:b/>
          <w:bCs/>
          <w:sz w:val="26"/>
          <w:szCs w:val="26"/>
        </w:rPr>
        <w:t xml:space="preserve">Заключение </w:t>
      </w:r>
      <w:r w:rsidRPr="004B457E">
        <w:rPr>
          <w:rFonts w:ascii="Times New Roman" w:hAnsi="Times New Roman"/>
          <w:sz w:val="26"/>
          <w:szCs w:val="26"/>
        </w:rPr>
        <w:t>- это чёткое обобщение и краткие выводы по излагаемой теме.</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3" w:name="_Toc85389657"/>
      <w:r w:rsidRPr="004B457E">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Регламент устного публичного выступления – не более 10 минут.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Любое устное выступление должно удовлетворять </w:t>
      </w:r>
      <w:r w:rsidRPr="004B457E">
        <w:rPr>
          <w:rFonts w:ascii="Times New Roman" w:hAnsi="Times New Roman"/>
          <w:i/>
          <w:sz w:val="26"/>
          <w:szCs w:val="26"/>
        </w:rPr>
        <w:t>трем основным критериям</w:t>
      </w:r>
      <w:r w:rsidRPr="004B457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B457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4B457E" w:rsidRDefault="0048657C" w:rsidP="004B457E">
      <w:pPr>
        <w:pStyle w:val="3f3f3f3f3f3f3f3f3f3f3f3f3f2"/>
        <w:ind w:firstLine="709"/>
        <w:rPr>
          <w:snapToGrid w:val="0"/>
          <w:sz w:val="26"/>
          <w:szCs w:val="26"/>
        </w:rPr>
      </w:pPr>
      <w:r w:rsidRPr="004B457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8657C" w:rsidRPr="004B457E" w:rsidRDefault="0048657C" w:rsidP="004B457E">
      <w:pPr>
        <w:pStyle w:val="3f3f3f3f3f3f3f3f3f3f3f3f3f2"/>
        <w:ind w:firstLine="709"/>
        <w:rPr>
          <w:snapToGrid w:val="0"/>
          <w:sz w:val="26"/>
          <w:szCs w:val="26"/>
        </w:rPr>
      </w:pPr>
      <w:r w:rsidRPr="004B457E">
        <w:rPr>
          <w:sz w:val="26"/>
          <w:szCs w:val="26"/>
          <w:u w:val="single"/>
        </w:rPr>
        <w:t>Вступление</w:t>
      </w:r>
      <w:r w:rsidRPr="004B457E">
        <w:rPr>
          <w:sz w:val="26"/>
          <w:szCs w:val="26"/>
        </w:rPr>
        <w:t xml:space="preserve"> включает в себя </w:t>
      </w:r>
      <w:r w:rsidRPr="004B457E">
        <w:rPr>
          <w:snapToGrid w:val="0"/>
          <w:sz w:val="26"/>
          <w:szCs w:val="26"/>
        </w:rPr>
        <w:t xml:space="preserve">представление авторов (фамилия, имя отчество, при необходимости место учебы/работы, статус), </w:t>
      </w:r>
      <w:r w:rsidRPr="004B457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B457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Требования к основному тезису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 xml:space="preserve">фраза должна утверждать главную мысль и соответствовать цели </w:t>
      </w:r>
      <w:r w:rsidRPr="004B457E">
        <w:rPr>
          <w:snapToGrid w:val="0"/>
          <w:sz w:val="26"/>
          <w:szCs w:val="26"/>
        </w:rPr>
        <w:lastRenderedPageBreak/>
        <w:t>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суждение должно быть кратким, ясным, легко удерживаться в кратковременной памяти;</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мысль должна пониматься однозначно, не заключать в себе противоречия.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 речи может быть несколько стержневых идей, но не более трех.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napToGrid w:val="0"/>
          <w:sz w:val="26"/>
          <w:szCs w:val="26"/>
        </w:rPr>
        <w:t xml:space="preserve">Самая частая ошибка в начале речи – либо </w:t>
      </w:r>
      <w:r w:rsidRPr="004B457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4B457E" w:rsidRDefault="0048657C" w:rsidP="004B457E">
      <w:pPr>
        <w:pStyle w:val="3f3f3f3f3f3f3f3f3f3f3f3f3f2"/>
        <w:ind w:firstLine="709"/>
        <w:rPr>
          <w:snapToGrid w:val="0"/>
          <w:sz w:val="26"/>
          <w:szCs w:val="26"/>
        </w:rPr>
      </w:pPr>
      <w:r w:rsidRPr="004B457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4B457E" w:rsidRDefault="0048657C" w:rsidP="004B457E">
      <w:pPr>
        <w:pStyle w:val="3f3f3f3f3f3f3f3f3f3f3f3f3f2"/>
        <w:ind w:firstLine="709"/>
        <w:rPr>
          <w:sz w:val="26"/>
          <w:szCs w:val="26"/>
        </w:rPr>
      </w:pPr>
      <w:r w:rsidRPr="004B457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B457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u w:val="single"/>
        </w:rPr>
        <w:t>В заключении</w:t>
      </w:r>
      <w:r w:rsidRPr="004B457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B457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B457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Вам позволит…»</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«Благодаря этому вы получите…»</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lastRenderedPageBreak/>
        <w:t>- «Это позволит избежать…»</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повышает Ваши…»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дает Вам дополнительно…»</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делает вас…»</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«За счет этого вы можете…»</w:t>
      </w:r>
    </w:p>
    <w:p w:rsidR="0048657C" w:rsidRPr="004B457E" w:rsidRDefault="0048657C" w:rsidP="004B457E">
      <w:pPr>
        <w:pStyle w:val="3f3f3f3f3f3f3f3f3f3f3f3f3f2"/>
        <w:ind w:firstLine="709"/>
        <w:rPr>
          <w:snapToGrid w:val="0"/>
          <w:sz w:val="26"/>
          <w:szCs w:val="26"/>
        </w:rPr>
      </w:pPr>
      <w:r w:rsidRPr="004B457E">
        <w:rPr>
          <w:snapToGrid w:val="0"/>
          <w:sz w:val="26"/>
          <w:szCs w:val="26"/>
        </w:rPr>
        <w:t>После подготовки текста / плана выступления полезно проконтролировать себя вопросами:</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Вызывает ли мое выступление интерес?</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Достаточно ли я знаю по данному вопросу, и имеется ли у меня достаточно данных?</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Смогу ли я закончить выступление в отведенное время?</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Соответствует ли мое выступление уровню моих знаний и опыту?</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B457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4B457E" w:rsidRDefault="0048657C" w:rsidP="004B457E">
      <w:pPr>
        <w:pStyle w:val="3f3f3f3f3f3f3f3f3f3f3f3f3f2"/>
        <w:ind w:firstLine="709"/>
        <w:rPr>
          <w:snapToGrid w:val="0"/>
          <w:color w:val="000000"/>
          <w:sz w:val="26"/>
          <w:szCs w:val="26"/>
        </w:rPr>
      </w:pPr>
      <w:r w:rsidRPr="004B457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Кроме того, установлено, что </w:t>
      </w:r>
      <w:r w:rsidRPr="004B457E">
        <w:rPr>
          <w:i/>
          <w:snapToGrid w:val="0"/>
          <w:sz w:val="26"/>
          <w:szCs w:val="26"/>
        </w:rPr>
        <w:t>короткие фразы</w:t>
      </w:r>
      <w:r w:rsidRPr="004B457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4B457E" w:rsidRDefault="0048657C" w:rsidP="004B457E">
      <w:pPr>
        <w:pStyle w:val="3f3f3f3f3f3f3f3f3f3f3f3f3f2"/>
        <w:ind w:firstLine="709"/>
        <w:rPr>
          <w:snapToGrid w:val="0"/>
          <w:sz w:val="26"/>
          <w:szCs w:val="26"/>
        </w:rPr>
      </w:pPr>
      <w:r w:rsidRPr="004B457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8657C" w:rsidRPr="004B457E" w:rsidRDefault="0048657C" w:rsidP="004B457E">
      <w:pPr>
        <w:pStyle w:val="3f3f3f3f3f3f3f3f3f3f3f3f3f2"/>
        <w:ind w:firstLine="709"/>
        <w:rPr>
          <w:sz w:val="26"/>
          <w:szCs w:val="26"/>
        </w:rPr>
      </w:pPr>
      <w:r w:rsidRPr="004B457E">
        <w:rPr>
          <w:sz w:val="26"/>
          <w:szCs w:val="26"/>
        </w:rPr>
        <w:t xml:space="preserve">После выступления нужно быть готовым к ответам на возникшие у аудитории </w:t>
      </w:r>
      <w:r w:rsidRPr="004B457E">
        <w:rPr>
          <w:sz w:val="26"/>
          <w:szCs w:val="26"/>
        </w:rPr>
        <w:lastRenderedPageBreak/>
        <w:t>вопросы.</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4" w:name="_Toc85389658"/>
      <w:r w:rsidRPr="004B457E">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Содержание реферата</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sz w:val="26"/>
          <w:szCs w:val="26"/>
        </w:rPr>
        <w:t xml:space="preserve">Реферат, как правило, должен содержать следующие </w:t>
      </w:r>
      <w:r w:rsidRPr="004B457E">
        <w:rPr>
          <w:rFonts w:ascii="Times New Roman" w:hAnsi="Times New Roman"/>
          <w:bCs/>
          <w:iCs/>
          <w:sz w:val="26"/>
          <w:szCs w:val="26"/>
        </w:rPr>
        <w:t>структурные элементы</w:t>
      </w:r>
      <w:r w:rsidRPr="004B457E">
        <w:rPr>
          <w:rFonts w:ascii="Times New Roman" w:hAnsi="Times New Roman"/>
          <w:sz w:val="26"/>
          <w:szCs w:val="26"/>
        </w:rPr>
        <w:t>:</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титульный лист;</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содержание;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введение;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основная часть;</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заключение;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приложения (при необходимости).</w:t>
      </w:r>
    </w:p>
    <w:p w:rsidR="0048657C" w:rsidRPr="004B457E" w:rsidRDefault="0048657C" w:rsidP="004B457E">
      <w:pPr>
        <w:pStyle w:val="aa"/>
        <w:spacing w:after="0"/>
        <w:ind w:left="0"/>
        <w:jc w:val="both"/>
        <w:rPr>
          <w:sz w:val="26"/>
          <w:szCs w:val="26"/>
        </w:rPr>
      </w:pPr>
      <w:r w:rsidRPr="004B457E">
        <w:rPr>
          <w:sz w:val="26"/>
          <w:szCs w:val="26"/>
        </w:rPr>
        <w:t>Примерный объем в машинописных страницах составляющих реферата представлен в таблице.</w:t>
      </w:r>
    </w:p>
    <w:p w:rsidR="0048657C" w:rsidRPr="004B457E" w:rsidRDefault="0048657C" w:rsidP="004B457E">
      <w:pPr>
        <w:pStyle w:val="aa"/>
        <w:spacing w:after="0"/>
        <w:ind w:left="0"/>
        <w:jc w:val="both"/>
        <w:rPr>
          <w:sz w:val="26"/>
          <w:szCs w:val="26"/>
        </w:rPr>
      </w:pPr>
      <w:r w:rsidRPr="004B45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bCs/>
                <w:sz w:val="26"/>
                <w:szCs w:val="26"/>
              </w:rPr>
            </w:pPr>
            <w:r w:rsidRPr="004B457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9"/>
              <w:spacing w:before="0" w:line="240" w:lineRule="auto"/>
              <w:jc w:val="both"/>
              <w:rPr>
                <w:rFonts w:ascii="Times New Roman" w:hAnsi="Times New Roman" w:cs="Times New Roman"/>
                <w:i w:val="0"/>
                <w:color w:val="auto"/>
                <w:sz w:val="26"/>
                <w:szCs w:val="26"/>
              </w:rPr>
            </w:pPr>
            <w:r w:rsidRPr="004B457E">
              <w:rPr>
                <w:rFonts w:ascii="Times New Roman" w:hAnsi="Times New Roman" w:cs="Times New Roman"/>
                <w:i w:val="0"/>
                <w:color w:val="auto"/>
                <w:sz w:val="26"/>
                <w:szCs w:val="26"/>
              </w:rPr>
              <w:t>Количество страниц</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6"/>
              <w:spacing w:before="0" w:line="240" w:lineRule="auto"/>
              <w:jc w:val="both"/>
              <w:rPr>
                <w:rFonts w:ascii="Times New Roman" w:hAnsi="Times New Roman" w:cs="Times New Roman"/>
                <w:b/>
                <w:color w:val="auto"/>
                <w:sz w:val="26"/>
                <w:szCs w:val="26"/>
              </w:rPr>
            </w:pPr>
            <w:r w:rsidRPr="004B457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15-20</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Без ограничений</w:t>
            </w:r>
          </w:p>
        </w:tc>
      </w:tr>
    </w:tbl>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4B457E" w:rsidRDefault="0048657C" w:rsidP="004B457E">
      <w:pPr>
        <w:pStyle w:val="2"/>
        <w:spacing w:after="0" w:line="240" w:lineRule="auto"/>
        <w:ind w:left="0" w:firstLine="709"/>
        <w:jc w:val="both"/>
        <w:rPr>
          <w:sz w:val="26"/>
          <w:szCs w:val="26"/>
        </w:rPr>
      </w:pPr>
      <w:r w:rsidRPr="004B457E">
        <w:rPr>
          <w:sz w:val="26"/>
          <w:szCs w:val="26"/>
        </w:rPr>
        <w:t xml:space="preserve">Во введении дается общая характеристика реферата: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обосновывается актуальность выбранной темы;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определяется цель работы и задачи, подлежащие решению для её достижения;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описываются объект и предмет исследования, информационная база исследования;</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кратко характеризуется структура реферата по главам.</w:t>
      </w:r>
    </w:p>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4B457E">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4B457E" w:rsidRDefault="0048657C" w:rsidP="004B457E">
      <w:pPr>
        <w:shd w:val="clear" w:color="auto" w:fill="FFFFFF"/>
        <w:spacing w:after="0" w:line="240" w:lineRule="auto"/>
        <w:ind w:firstLine="709"/>
        <w:jc w:val="both"/>
        <w:rPr>
          <w:rFonts w:ascii="Times New Roman" w:hAnsi="Times New Roman"/>
          <w:iCs/>
          <w:sz w:val="26"/>
          <w:szCs w:val="26"/>
        </w:rPr>
      </w:pPr>
      <w:r w:rsidRPr="004B457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4B457E" w:rsidRDefault="0048657C" w:rsidP="004B457E">
      <w:pPr>
        <w:spacing w:after="0" w:line="240" w:lineRule="auto"/>
        <w:ind w:firstLine="709"/>
        <w:jc w:val="both"/>
        <w:rPr>
          <w:rFonts w:ascii="Times New Roman" w:hAnsi="Times New Roman"/>
          <w:b/>
          <w:sz w:val="26"/>
          <w:szCs w:val="26"/>
        </w:rPr>
      </w:pPr>
      <w:r w:rsidRPr="004B457E">
        <w:rPr>
          <w:rFonts w:ascii="Times New Roman" w:hAnsi="Times New Roman"/>
          <w:b/>
          <w:bCs/>
          <w:sz w:val="26"/>
          <w:szCs w:val="26"/>
        </w:rPr>
        <w:t xml:space="preserve">Оформление </w:t>
      </w:r>
      <w:r w:rsidRPr="004B457E">
        <w:rPr>
          <w:rFonts w:ascii="Times New Roman" w:hAnsi="Times New Roman"/>
          <w:b/>
          <w:sz w:val="26"/>
          <w:szCs w:val="26"/>
        </w:rPr>
        <w:t>реферата</w:t>
      </w:r>
    </w:p>
    <w:p w:rsidR="0048657C" w:rsidRPr="004B457E" w:rsidRDefault="0048657C" w:rsidP="004B457E">
      <w:pPr>
        <w:shd w:val="clear" w:color="auto" w:fill="FFFFFF"/>
        <w:tabs>
          <w:tab w:val="left" w:pos="36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на одной стороне листа белой бумаги формата А-4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размер шрифта-12; </w:t>
      </w:r>
      <w:r w:rsidRPr="004B457E">
        <w:rPr>
          <w:rFonts w:ascii="Times New Roman" w:hAnsi="Times New Roman"/>
          <w:sz w:val="26"/>
          <w:szCs w:val="26"/>
          <w:lang w:val="en-US"/>
        </w:rPr>
        <w:t>TimesNewRoman</w:t>
      </w:r>
      <w:r w:rsidRPr="004B457E">
        <w:rPr>
          <w:rFonts w:ascii="Times New Roman" w:hAnsi="Times New Roman"/>
          <w:sz w:val="26"/>
          <w:szCs w:val="26"/>
        </w:rPr>
        <w:t>, цвет - черный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междустрочный интервал - одинарный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B457E">
          <w:rPr>
            <w:rFonts w:ascii="Times New Roman" w:hAnsi="Times New Roman"/>
            <w:sz w:val="26"/>
            <w:szCs w:val="26"/>
          </w:rPr>
          <w:t>2 см</w:t>
        </w:r>
      </w:smartTag>
      <w:r w:rsidRPr="004B457E">
        <w:rPr>
          <w:rFonts w:ascii="Times New Roman" w:hAnsi="Times New Roman"/>
          <w:sz w:val="26"/>
          <w:szCs w:val="26"/>
        </w:rPr>
        <w:t xml:space="preserve">, правого- </w:t>
      </w:r>
      <w:smartTag w:uri="urn:schemas-microsoft-com:office:smarttags" w:element="metricconverter">
        <w:smartTagPr>
          <w:attr w:name="ProductID" w:val="1 см"/>
        </w:smartTagPr>
        <w:r w:rsidRPr="004B457E">
          <w:rPr>
            <w:rFonts w:ascii="Times New Roman" w:hAnsi="Times New Roman"/>
            <w:sz w:val="26"/>
            <w:szCs w:val="26"/>
          </w:rPr>
          <w:t>1 см</w:t>
        </w:r>
      </w:smartTag>
      <w:r w:rsidRPr="004B457E">
        <w:rPr>
          <w:rFonts w:ascii="Times New Roman" w:hAnsi="Times New Roman"/>
          <w:sz w:val="26"/>
          <w:szCs w:val="26"/>
        </w:rPr>
        <w:t>, верхнего-2см, нижнего-2см.</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отформатировано по ширине листа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на первой странице необходимо изложить план (содержание) работы.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 в конце работы необходимо указать источники использованной  литературы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нумерация страниц текста -</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законодательные и нормативно-методические документы и материалы;</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статистические, инструктивные и отчетные материалы предприятий, организаций и учреждений.</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B457E">
        <w:rPr>
          <w:rFonts w:ascii="Times New Roman" w:hAnsi="Times New Roman"/>
          <w:iCs/>
          <w:sz w:val="26"/>
          <w:szCs w:val="26"/>
        </w:rPr>
        <w:t>.</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нумеровать порядковой нумерацией арабскими цифрами.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4B457E" w:rsidRDefault="0048657C" w:rsidP="004B457E">
      <w:pPr>
        <w:spacing w:after="0" w:line="240" w:lineRule="auto"/>
        <w:ind w:firstLine="709"/>
        <w:jc w:val="both"/>
        <w:rPr>
          <w:rFonts w:ascii="Times New Roman" w:hAnsi="Times New Roman"/>
          <w:bCs/>
          <w:sz w:val="26"/>
          <w:szCs w:val="26"/>
        </w:rPr>
      </w:pPr>
      <w:r w:rsidRPr="004B457E">
        <w:rPr>
          <w:rFonts w:ascii="Times New Roman" w:hAnsi="Times New Roman"/>
          <w:bCs/>
          <w:sz w:val="26"/>
          <w:szCs w:val="26"/>
        </w:rPr>
        <w:t xml:space="preserve">Критерии оценки </w:t>
      </w:r>
      <w:r w:rsidRPr="004B457E">
        <w:rPr>
          <w:rFonts w:ascii="Times New Roman" w:hAnsi="Times New Roman"/>
          <w:sz w:val="26"/>
          <w:szCs w:val="26"/>
        </w:rPr>
        <w:t>реферата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Срок сдачи готового реферата определяется утвержденным графиком.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4B457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4B457E" w:rsidRDefault="0048657C" w:rsidP="004B457E">
      <w:pPr>
        <w:pStyle w:val="3f3f3f3f3f3f3f3f3f3f3f3f3f2"/>
        <w:ind w:firstLine="709"/>
        <w:rPr>
          <w:sz w:val="26"/>
          <w:szCs w:val="26"/>
        </w:rPr>
      </w:pPr>
      <w:r w:rsidRPr="004B457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1 стратегия</w:t>
      </w:r>
      <w:r w:rsidRPr="004B457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объем текста на слайде – не больше 7 строк;</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маркированный/нумерованный список содержит не более 7 элементов;</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отсутствуют знаки пунктуации в конце строк в маркированных и нумерованных списках;</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значимая информация выделяется с помощью цвета, кегля, эффектов анимации.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2 стратегия</w:t>
      </w:r>
      <w:r w:rsidRPr="004B457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выбранные средства визуализации информации (таблицы, схемы, графики и т. д.) соответствуют содержанию;</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B457E">
        <w:rPr>
          <w:rFonts w:ascii="Times New Roman" w:hAnsi="Times New Roman"/>
          <w:sz w:val="26"/>
          <w:szCs w:val="26"/>
        </w:rPr>
        <w:t>Наиболее важная информация должна располагаться в центре экрана.</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B457E">
        <w:rPr>
          <w:i/>
          <w:sz w:val="26"/>
          <w:szCs w:val="26"/>
        </w:rPr>
        <w:t>вспомогательный</w:t>
      </w:r>
      <w:r w:rsidRPr="004B457E">
        <w:rPr>
          <w:sz w:val="26"/>
          <w:szCs w:val="26"/>
        </w:rPr>
        <w:t xml:space="preserve"> материал, но я его хочу пропустить, чтобы не перегружать выступление подробностями». Правда, такой прием делать в </w:t>
      </w:r>
      <w:r w:rsidRPr="004B457E">
        <w:rPr>
          <w:i/>
          <w:sz w:val="26"/>
          <w:szCs w:val="26"/>
        </w:rPr>
        <w:t>начале</w:t>
      </w:r>
      <w:r w:rsidRPr="004B457E">
        <w:rPr>
          <w:sz w:val="26"/>
          <w:szCs w:val="26"/>
        </w:rPr>
        <w:t xml:space="preserve"> и в </w:t>
      </w:r>
      <w:r w:rsidRPr="004B457E">
        <w:rPr>
          <w:i/>
          <w:sz w:val="26"/>
          <w:szCs w:val="26"/>
        </w:rPr>
        <w:t>конце</w:t>
      </w:r>
      <w:r w:rsidRPr="004B457E">
        <w:rPr>
          <w:sz w:val="26"/>
          <w:szCs w:val="26"/>
        </w:rPr>
        <w:t xml:space="preserve"> презентации – рискованно, оптимальный вариант – в середине выступления.</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Особо тщательно необходимо отнестись к </w:t>
      </w:r>
      <w:r w:rsidRPr="004B457E">
        <w:rPr>
          <w:b/>
          <w:i/>
          <w:sz w:val="26"/>
          <w:szCs w:val="26"/>
        </w:rPr>
        <w:t>оформлению презентации</w:t>
      </w:r>
      <w:r w:rsidRPr="004B45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B457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B457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B457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B457E">
          <w:rPr>
            <w:rFonts w:ascii="Times New Roman" w:hAnsi="Times New Roman"/>
            <w:color w:val="000000"/>
            <w:sz w:val="26"/>
            <w:szCs w:val="26"/>
          </w:rPr>
          <w:t>1 см</w:t>
        </w:r>
      </w:smartTag>
      <w:r w:rsidRPr="004B457E">
        <w:rPr>
          <w:rFonts w:ascii="Times New Roman" w:hAnsi="Times New Roman"/>
          <w:color w:val="000000"/>
          <w:sz w:val="26"/>
          <w:szCs w:val="26"/>
        </w:rPr>
        <w:t xml:space="preserve"> с каждой стороны. </w:t>
      </w:r>
      <w:r w:rsidRPr="004B457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Диаграммы готовятся с использованием мастера диаграмм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w:t>
      </w:r>
      <w:r w:rsidRPr="004B457E">
        <w:rPr>
          <w:rFonts w:ascii="Times New Roman" w:hAnsi="Times New Roman"/>
          <w:sz w:val="26"/>
          <w:szCs w:val="26"/>
        </w:rPr>
        <w:lastRenderedPageBreak/>
        <w:t xml:space="preserve">готовятся при помощи стандартных средств рисования пакета </w:t>
      </w:r>
      <w:r w:rsidRPr="004B457E">
        <w:rPr>
          <w:rFonts w:ascii="Times New Roman" w:hAnsi="Times New Roman"/>
          <w:sz w:val="26"/>
          <w:szCs w:val="26"/>
          <w:lang w:val="en-US"/>
        </w:rPr>
        <w:t>MSOffice</w:t>
      </w:r>
      <w:r w:rsidRPr="004B457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B457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Табличная информация вставляется в материалы как таблица текстового процессора </w:t>
      </w:r>
      <w:r w:rsidRPr="004B457E">
        <w:rPr>
          <w:rFonts w:ascii="Times New Roman" w:hAnsi="Times New Roman"/>
          <w:sz w:val="26"/>
          <w:szCs w:val="26"/>
          <w:lang w:val="en-US"/>
        </w:rPr>
        <w:t>MSWord</w:t>
      </w:r>
      <w:r w:rsidRPr="004B457E">
        <w:rPr>
          <w:rFonts w:ascii="Times New Roman" w:hAnsi="Times New Roman"/>
          <w:sz w:val="26"/>
          <w:szCs w:val="26"/>
        </w:rPr>
        <w:t xml:space="preserve"> или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B457E">
          <w:rPr>
            <w:rFonts w:ascii="Times New Roman" w:hAnsi="Times New Roman"/>
            <w:sz w:val="26"/>
            <w:szCs w:val="26"/>
          </w:rPr>
          <w:t xml:space="preserve">18 </w:t>
        </w:r>
        <w:r w:rsidRPr="004B457E">
          <w:rPr>
            <w:rFonts w:ascii="Times New Roman" w:hAnsi="Times New Roman"/>
            <w:sz w:val="26"/>
            <w:szCs w:val="26"/>
            <w:lang w:val="en-US"/>
          </w:rPr>
          <w:t>pt</w:t>
        </w:r>
      </w:smartTag>
      <w:r w:rsidRPr="004B457E">
        <w:rPr>
          <w:rFonts w:ascii="Times New Roman" w:hAnsi="Times New Roman"/>
          <w:sz w:val="26"/>
          <w:szCs w:val="26"/>
        </w:rPr>
        <w:t>. Таблицы и диаграммы размещаются на светлом или белом фоне.</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4B457E" w:rsidRDefault="0048657C" w:rsidP="004B457E">
      <w:pPr>
        <w:pStyle w:val="af"/>
        <w:spacing w:before="0" w:beforeAutospacing="0" w:after="0" w:afterAutospacing="0"/>
        <w:ind w:firstLine="709"/>
        <w:jc w:val="both"/>
        <w:rPr>
          <w:snapToGrid w:val="0"/>
          <w:sz w:val="26"/>
          <w:szCs w:val="26"/>
        </w:rPr>
      </w:pPr>
      <w:r w:rsidRPr="004B457E">
        <w:rPr>
          <w:snapToGrid w:val="0"/>
          <w:sz w:val="26"/>
          <w:szCs w:val="26"/>
        </w:rPr>
        <w:t>После подготовки презентации полезно проконтролировать себя вопросами:</w:t>
      </w:r>
    </w:p>
    <w:p w:rsidR="0048657C" w:rsidRPr="004B457E" w:rsidRDefault="0048657C" w:rsidP="004B457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к каким особенностям объекта презентации удалось привлечь внимание аудитории?</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не отвлекает ли созданная презентация от устного выступления?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После подготовки презентации необходима репетиция выступления.</w:t>
      </w: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6"/>
        <w:numPr>
          <w:ilvl w:val="0"/>
          <w:numId w:val="1"/>
        </w:numPr>
        <w:ind w:left="0" w:hanging="357"/>
        <w:jc w:val="center"/>
        <w:rPr>
          <w:bCs/>
          <w:sz w:val="26"/>
          <w:szCs w:val="26"/>
        </w:rPr>
      </w:pPr>
      <w:r w:rsidRPr="004B457E">
        <w:rPr>
          <w:b/>
          <w:sz w:val="26"/>
          <w:szCs w:val="26"/>
        </w:rPr>
        <w:t xml:space="preserve">Критерии оценивания выполненных заданий </w:t>
      </w:r>
    </w:p>
    <w:p w:rsidR="0048657C" w:rsidRPr="004B457E" w:rsidRDefault="0048657C" w:rsidP="004B457E">
      <w:pPr>
        <w:pStyle w:val="a6"/>
        <w:ind w:left="0" w:firstLine="0"/>
        <w:rPr>
          <w:bCs/>
          <w:sz w:val="26"/>
          <w:szCs w:val="26"/>
        </w:rPr>
      </w:pPr>
      <w:r w:rsidRPr="004B457E">
        <w:rPr>
          <w:b/>
          <w:sz w:val="26"/>
          <w:szCs w:val="26"/>
        </w:rPr>
        <w:br/>
      </w:r>
      <w:r w:rsidRPr="004B457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48657C" w:rsidRPr="004B457E" w:rsidTr="0048657C">
        <w:trPr>
          <w:trHeight w:val="720"/>
        </w:trPr>
        <w:tc>
          <w:tcPr>
            <w:tcW w:w="1911"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8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220"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600"/>
        </w:trPr>
        <w:tc>
          <w:tcPr>
            <w:tcW w:w="1911"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«5»</w:t>
            </w:r>
          </w:p>
        </w:tc>
        <w:tc>
          <w:tcPr>
            <w:tcW w:w="2792"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220"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Соответствие представленной </w:t>
            </w:r>
            <w:r w:rsidRPr="004B457E">
              <w:rPr>
                <w:rFonts w:ascii="Times New Roman" w:hAnsi="Times New Roman"/>
                <w:sz w:val="26"/>
                <w:szCs w:val="26"/>
              </w:rPr>
              <w:lastRenderedPageBreak/>
              <w:t>информации заданной теме</w:t>
            </w:r>
          </w:p>
        </w:tc>
        <w:tc>
          <w:tcPr>
            <w:tcW w:w="2789" w:type="dxa"/>
          </w:tcPr>
          <w:p w:rsidR="0048657C" w:rsidRPr="004B457E" w:rsidRDefault="0048657C" w:rsidP="004B457E">
            <w:pPr>
              <w:spacing w:after="0" w:line="240" w:lineRule="auto"/>
              <w:rPr>
                <w:rFonts w:ascii="Times New Roman" w:hAnsi="Times New Roman"/>
                <w:color w:val="000000"/>
                <w:sz w:val="26"/>
                <w:szCs w:val="26"/>
              </w:rPr>
            </w:pPr>
            <w:r w:rsidRPr="004B457E">
              <w:rPr>
                <w:rFonts w:ascii="Times New Roman" w:hAnsi="Times New Roman"/>
                <w:sz w:val="26"/>
                <w:szCs w:val="26"/>
              </w:rPr>
              <w:lastRenderedPageBreak/>
              <w:t xml:space="preserve">Содержание сообщения </w:t>
            </w:r>
            <w:r w:rsidRPr="004B457E">
              <w:rPr>
                <w:rFonts w:ascii="Times New Roman" w:hAnsi="Times New Roman"/>
                <w:sz w:val="26"/>
                <w:szCs w:val="26"/>
              </w:rPr>
              <w:lastRenderedPageBreak/>
              <w:t xml:space="preserve">полностью соответствует заданной теме, </w:t>
            </w:r>
            <w:r w:rsidRPr="004B457E">
              <w:rPr>
                <w:rFonts w:ascii="Times New Roman" w:hAnsi="Times New Roman"/>
                <w:sz w:val="26"/>
                <w:szCs w:val="26"/>
              </w:rPr>
              <w:br/>
              <w:t>тема раскрыта полностью</w:t>
            </w:r>
          </w:p>
        </w:tc>
        <w:tc>
          <w:tcPr>
            <w:tcW w:w="2792"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Содержание сообщения </w:t>
            </w:r>
            <w:r w:rsidRPr="004B457E">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Обучающийся работу не </w:t>
            </w:r>
            <w:r w:rsidRPr="004B457E">
              <w:rPr>
                <w:rFonts w:ascii="Times New Roman" w:hAnsi="Times New Roman"/>
                <w:sz w:val="26"/>
                <w:szCs w:val="26"/>
              </w:rPr>
              <w:lastRenderedPageBreak/>
              <w:t>выполнил вовсе.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ячеек таблицы  не соответствует заданной теме.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Имеются незаполненные ячейки или серьезные множественные ошибки.</w:t>
            </w:r>
          </w:p>
          <w:p w:rsidR="0048657C" w:rsidRPr="004B457E" w:rsidRDefault="0048657C" w:rsidP="004B457E">
            <w:pPr>
              <w:pStyle w:val="a6"/>
              <w:ind w:left="0"/>
              <w:rPr>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B457E">
              <w:rPr>
                <w:rFonts w:ascii="Times New Roman" w:hAnsi="Times New Roman"/>
                <w:sz w:val="26"/>
                <w:szCs w:val="26"/>
              </w:rPr>
              <w:t xml:space="preserve">Отчет выполнен и оформлен небрежно, </w:t>
            </w:r>
            <w:r w:rsidRPr="004B457E">
              <w:rPr>
                <w:rFonts w:ascii="Times New Roman" w:hAnsi="Times New Roman"/>
                <w:sz w:val="26"/>
                <w:szCs w:val="26"/>
              </w:rPr>
              <w:br/>
              <w:t>без соблюдения установленных требований.</w:t>
            </w:r>
          </w:p>
        </w:tc>
      </w:tr>
      <w:tr w:rsidR="0048657C" w:rsidRPr="004B457E" w:rsidTr="0048657C">
        <w:trPr>
          <w:trHeight w:val="1441"/>
        </w:trPr>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lastRenderedPageBreak/>
              <w:t>Лаконичность и четкость изложения материала в таблице</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Материал  в таблице излагается четко и лаконично, без лишнего текста и пояснений.</w:t>
            </w:r>
          </w:p>
          <w:p w:rsidR="0048657C" w:rsidRPr="004B457E" w:rsidRDefault="0048657C" w:rsidP="004B457E">
            <w:pPr>
              <w:spacing w:after="0" w:line="240" w:lineRule="auto"/>
              <w:rPr>
                <w:rFonts w:ascii="Times New Roman" w:hAnsi="Times New Roman"/>
                <w:color w:val="000000"/>
                <w:sz w:val="26"/>
                <w:szCs w:val="26"/>
              </w:rPr>
            </w:pPr>
          </w:p>
        </w:tc>
        <w:tc>
          <w:tcPr>
            <w:tcW w:w="2792" w:type="dxa"/>
          </w:tcPr>
          <w:p w:rsidR="0048657C" w:rsidRPr="004B457E" w:rsidRDefault="0048657C" w:rsidP="004B457E">
            <w:pPr>
              <w:spacing w:after="0" w:line="240" w:lineRule="auto"/>
              <w:ind w:hanging="58"/>
              <w:rPr>
                <w:rFonts w:ascii="Times New Roman" w:hAnsi="Times New Roman"/>
                <w:color w:val="000000"/>
                <w:sz w:val="26"/>
                <w:szCs w:val="26"/>
              </w:rPr>
            </w:pPr>
            <w:r w:rsidRPr="004B457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таблицы полностью соответствует требованиям.</w:t>
            </w:r>
          </w:p>
        </w:tc>
        <w:tc>
          <w:tcPr>
            <w:tcW w:w="2792" w:type="dxa"/>
          </w:tcPr>
          <w:p w:rsidR="0048657C" w:rsidRPr="004B457E" w:rsidRDefault="0048657C" w:rsidP="004B457E">
            <w:pPr>
              <w:spacing w:after="0" w:line="240" w:lineRule="auto"/>
              <w:rPr>
                <w:rFonts w:ascii="Times New Roman" w:hAnsi="Times New Roman"/>
                <w:color w:val="FF0000"/>
                <w:sz w:val="26"/>
                <w:szCs w:val="26"/>
              </w:rPr>
            </w:pPr>
            <w:r w:rsidRPr="004B457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4B457E" w:rsidRDefault="0048657C" w:rsidP="004B457E">
            <w:pPr>
              <w:spacing w:after="0" w:line="240" w:lineRule="auto"/>
              <w:rPr>
                <w:rFonts w:ascii="Times New Roman" w:hAnsi="Times New Roman"/>
                <w:color w:val="FF0000"/>
                <w:sz w:val="26"/>
                <w:szCs w:val="26"/>
              </w:rPr>
            </w:pPr>
          </w:p>
        </w:tc>
      </w:tr>
    </w:tbl>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ind w:firstLine="720"/>
        <w:jc w:val="both"/>
        <w:rPr>
          <w:rFonts w:ascii="Times New Roman" w:hAnsi="Times New Roman"/>
          <w:b/>
          <w:sz w:val="26"/>
          <w:szCs w:val="26"/>
        </w:rPr>
      </w:pPr>
      <w:r w:rsidRPr="004B457E">
        <w:rPr>
          <w:rFonts w:ascii="Times New Roman" w:hAnsi="Times New Roman"/>
          <w:b/>
          <w:sz w:val="26"/>
          <w:szCs w:val="26"/>
        </w:rPr>
        <w:t>Реферат оценивается по системе:</w:t>
      </w:r>
    </w:p>
    <w:p w:rsidR="0048657C" w:rsidRPr="004B457E" w:rsidRDefault="0048657C" w:rsidP="004B457E">
      <w:pPr>
        <w:shd w:val="clear" w:color="auto" w:fill="FFFFFF"/>
        <w:tabs>
          <w:tab w:val="left" w:pos="5983"/>
        </w:tabs>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"отлично"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4B457E" w:rsidRDefault="0048657C" w:rsidP="004B457E">
      <w:pPr>
        <w:pStyle w:val="ac"/>
        <w:ind w:left="0" w:right="0" w:firstLine="720"/>
        <w:rPr>
          <w:sz w:val="26"/>
          <w:szCs w:val="26"/>
        </w:rPr>
      </w:pPr>
      <w:r w:rsidRPr="004B457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4B457E" w:rsidRDefault="0048657C" w:rsidP="004B457E">
      <w:pPr>
        <w:shd w:val="clear" w:color="auto" w:fill="FFFFFF"/>
        <w:spacing w:after="0" w:line="240" w:lineRule="auto"/>
        <w:ind w:firstLine="720"/>
        <w:jc w:val="both"/>
        <w:rPr>
          <w:rFonts w:ascii="Times New Roman" w:hAnsi="Times New Roman"/>
          <w:color w:val="000000"/>
          <w:sz w:val="26"/>
          <w:szCs w:val="26"/>
        </w:rPr>
      </w:pPr>
      <w:r w:rsidRPr="004B457E">
        <w:rPr>
          <w:rFonts w:ascii="Times New Roman" w:hAnsi="Times New Roman"/>
          <w:color w:val="000000"/>
          <w:sz w:val="26"/>
          <w:szCs w:val="26"/>
        </w:rPr>
        <w:t xml:space="preserve">Оценка "неудовлетворительно"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8657C" w:rsidRPr="004B457E" w:rsidTr="0048657C">
        <w:trPr>
          <w:trHeight w:val="765"/>
        </w:trPr>
        <w:tc>
          <w:tcPr>
            <w:tcW w:w="2032"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45"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083"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555"/>
        </w:trPr>
        <w:tc>
          <w:tcPr>
            <w:tcW w:w="2032"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4B457E" w:rsidRDefault="0048657C" w:rsidP="004B457E">
            <w:pPr>
              <w:spacing w:after="0" w:line="240" w:lineRule="auto"/>
              <w:rPr>
                <w:rFonts w:ascii="Times New Roman" w:hAnsi="Times New Roman"/>
                <w:b/>
                <w:bCs/>
                <w:sz w:val="26"/>
                <w:szCs w:val="26"/>
              </w:rPr>
            </w:pPr>
            <w:r w:rsidRPr="004B457E">
              <w:rPr>
                <w:rFonts w:ascii="Times New Roman" w:hAnsi="Times New Roman"/>
                <w:b/>
                <w:bCs/>
                <w:sz w:val="26"/>
                <w:szCs w:val="26"/>
              </w:rPr>
              <w:t>Оценка «5»</w:t>
            </w:r>
          </w:p>
        </w:tc>
        <w:tc>
          <w:tcPr>
            <w:tcW w:w="293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083"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Соответствие </w:t>
            </w:r>
            <w:r w:rsidRPr="004B457E">
              <w:rPr>
                <w:rFonts w:ascii="Times New Roman" w:hAnsi="Times New Roman"/>
                <w:sz w:val="26"/>
                <w:szCs w:val="26"/>
              </w:rPr>
              <w:lastRenderedPageBreak/>
              <w:t>представленной информации заданной теме</w:t>
            </w:r>
          </w:p>
        </w:tc>
        <w:tc>
          <w:tcPr>
            <w:tcW w:w="2745"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lastRenderedPageBreak/>
              <w:t xml:space="preserve">Содержание </w:t>
            </w:r>
            <w:r w:rsidRPr="004B457E">
              <w:rPr>
                <w:rFonts w:ascii="Times New Roman" w:hAnsi="Times New Roman"/>
                <w:sz w:val="26"/>
                <w:szCs w:val="26"/>
              </w:rPr>
              <w:lastRenderedPageBreak/>
              <w:t xml:space="preserve">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Содержание </w:t>
            </w:r>
            <w:r w:rsidRPr="004B457E">
              <w:rPr>
                <w:rFonts w:ascii="Times New Roman" w:hAnsi="Times New Roman"/>
                <w:sz w:val="26"/>
                <w:szCs w:val="26"/>
              </w:rPr>
              <w:lastRenderedPageBreak/>
              <w:t>сообщения соответствует заданной теме, но в тексте есть отклонения от темы или тема раскрыта не полностью.</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Обучающийся </w:t>
            </w:r>
            <w:r w:rsidRPr="004B457E">
              <w:rPr>
                <w:rFonts w:ascii="Times New Roman" w:hAnsi="Times New Roman"/>
                <w:sz w:val="26"/>
                <w:szCs w:val="26"/>
              </w:rPr>
              <w:lastRenderedPageBreak/>
              <w:t>работу не выполнил вовсе.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не соответствует заданной теме, тема не раскрыта.</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Отчет выполнен и оформлен небрежно, без соблюдения установленных требований.</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Объем текста сообщения значительно превышает регламент. </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lastRenderedPageBreak/>
              <w:t xml:space="preserve">Характер и стиль изложения материала сообщения </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излагается логично,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используются термины по изучаемой теме;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не имеет четкой логики изложения (не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4B457E" w:rsidRDefault="0048657C" w:rsidP="004B457E">
            <w:pPr>
              <w:spacing w:after="0" w:line="240" w:lineRule="auto"/>
              <w:rPr>
                <w:rFonts w:ascii="Times New Roman" w:hAnsi="Times New Roman"/>
                <w:sz w:val="26"/>
                <w:szCs w:val="26"/>
              </w:rPr>
            </w:pPr>
          </w:p>
        </w:tc>
      </w:tr>
      <w:tr w:rsidR="0048657C" w:rsidRPr="004B457E" w:rsidTr="0048657C">
        <w:tc>
          <w:tcPr>
            <w:tcW w:w="2032" w:type="dxa"/>
          </w:tcPr>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аккуратно и точно в соответствии с правилами оформления.</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Объем текста сообщения соответствует регламенту.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недостаточно аккуратно.</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 Присутствуют неточности в оформлении.</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Объем текста сообщения не соответствует регламенту.</w:t>
            </w:r>
          </w:p>
        </w:tc>
        <w:tc>
          <w:tcPr>
            <w:tcW w:w="2083"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4B457E" w:rsidRDefault="0048657C" w:rsidP="004B457E">
      <w:pPr>
        <w:spacing w:after="0" w:line="240" w:lineRule="auto"/>
        <w:jc w:val="center"/>
        <w:rPr>
          <w:rFonts w:ascii="Times New Roman" w:hAnsi="Times New Roman"/>
          <w:b/>
          <w:sz w:val="26"/>
          <w:szCs w:val="26"/>
        </w:rPr>
      </w:pPr>
    </w:p>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Критерии оценки презентации </w:t>
      </w:r>
    </w:p>
    <w:p w:rsidR="0048657C" w:rsidRPr="004B457E" w:rsidRDefault="0048657C" w:rsidP="004B457E">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Критерии оценки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Содержание оценки</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1. Содержательный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2. 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3. Речевой критерий </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использование языковых (метафоры, фразеологизмы, </w:t>
            </w:r>
            <w:r w:rsidRPr="004B457E">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lastRenderedPageBreak/>
              <w:t>4. Психологический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a6"/>
        <w:numPr>
          <w:ilvl w:val="0"/>
          <w:numId w:val="1"/>
        </w:numPr>
        <w:ind w:left="0"/>
        <w:jc w:val="center"/>
        <w:rPr>
          <w:b/>
          <w:sz w:val="26"/>
          <w:szCs w:val="26"/>
        </w:rPr>
      </w:pPr>
      <w:r w:rsidRPr="004B457E">
        <w:rPr>
          <w:b/>
          <w:sz w:val="26"/>
          <w:szCs w:val="26"/>
        </w:rPr>
        <w:t>Информационное обеспечение выполнения</w:t>
      </w:r>
      <w:r w:rsidRPr="004B457E">
        <w:rPr>
          <w:b/>
          <w:sz w:val="26"/>
          <w:szCs w:val="26"/>
        </w:rPr>
        <w:br/>
        <w:t xml:space="preserve"> внеаудиторной самостоятельной работы</w:t>
      </w:r>
    </w:p>
    <w:p w:rsidR="00242DF7" w:rsidRPr="004B457E" w:rsidRDefault="00242DF7" w:rsidP="004B457E">
      <w:pPr>
        <w:spacing w:after="0" w:line="240" w:lineRule="auto"/>
        <w:ind w:firstLine="317"/>
        <w:rPr>
          <w:rFonts w:ascii="Times New Roman" w:hAnsi="Times New Roman"/>
          <w:sz w:val="26"/>
          <w:szCs w:val="26"/>
        </w:rPr>
      </w:pPr>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4B457E">
        <w:rPr>
          <w:rFonts w:ascii="Times New Roman" w:hAnsi="Times New Roman"/>
          <w:b/>
          <w:bCs/>
          <w:sz w:val="26"/>
          <w:szCs w:val="26"/>
        </w:rPr>
        <w:t>Основн</w:t>
      </w:r>
      <w:r w:rsidRPr="004B457E">
        <w:rPr>
          <w:rFonts w:ascii="Times New Roman" w:hAnsi="Times New Roman"/>
          <w:b/>
          <w:color w:val="000000"/>
          <w:spacing w:val="-12"/>
          <w:sz w:val="26"/>
          <w:szCs w:val="26"/>
        </w:rPr>
        <w:t>ые источники</w:t>
      </w:r>
      <w:r w:rsidRPr="004B457E">
        <w:rPr>
          <w:rFonts w:ascii="Times New Roman" w:hAnsi="Times New Roman"/>
          <w:b/>
          <w:bCs/>
          <w:sz w:val="26"/>
          <w:szCs w:val="26"/>
        </w:rPr>
        <w:t>:</w:t>
      </w:r>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1. Дюканова, Н. М. Английский язык : учебное пособие / Н.М. Дюканова. — 2-е изд., перераб.</w:t>
      </w:r>
      <w:r w:rsidR="0064740A">
        <w:rPr>
          <w:rFonts w:ascii="Times New Roman" w:hAnsi="Times New Roman"/>
          <w:sz w:val="26"/>
          <w:szCs w:val="26"/>
        </w:rPr>
        <w:t xml:space="preserve"> и доп. — Москва : ИНФРА-М, 2020</w:t>
      </w:r>
      <w:r w:rsidRPr="004B457E">
        <w:rPr>
          <w:rFonts w:ascii="Times New Roman" w:hAnsi="Times New Roman"/>
          <w:sz w:val="26"/>
          <w:szCs w:val="26"/>
        </w:rPr>
        <w:t xml:space="preserve">. — 319 с. — (Среднее профессиональное образование). - ISBN 978-5-16-013886-2. - Текст: электронный. - URL: </w:t>
      </w:r>
      <w:hyperlink r:id="rId10" w:history="1">
        <w:r w:rsidRPr="004B457E">
          <w:rPr>
            <w:rStyle w:val="a3"/>
            <w:rFonts w:ascii="Times New Roman" w:hAnsi="Times New Roman"/>
            <w:sz w:val="26"/>
            <w:szCs w:val="26"/>
          </w:rPr>
          <w:t>https://znanium.com/catalog/product/1209237</w:t>
        </w:r>
      </w:hyperlink>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12"/>
          <w:sz w:val="26"/>
          <w:szCs w:val="26"/>
        </w:rPr>
      </w:pPr>
      <w:r w:rsidRPr="004B457E">
        <w:rPr>
          <w:rFonts w:ascii="Times New Roman" w:hAnsi="Times New Roman"/>
          <w:b/>
          <w:color w:val="000000"/>
          <w:spacing w:val="-12"/>
          <w:sz w:val="26"/>
          <w:szCs w:val="26"/>
        </w:rPr>
        <w:t>Дополнительные источники</w:t>
      </w:r>
      <w:r w:rsidRPr="004B457E">
        <w:rPr>
          <w:rFonts w:ascii="Times New Roman" w:hAnsi="Times New Roman"/>
          <w:color w:val="000000"/>
          <w:spacing w:val="-12"/>
          <w:sz w:val="26"/>
          <w:szCs w:val="26"/>
        </w:rPr>
        <w:t>:</w:t>
      </w:r>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1.Литвинская, С. С. Английский язык для технических специальностей : учебное пособие / С.С. Литв</w:t>
      </w:r>
      <w:r w:rsidR="0064740A">
        <w:rPr>
          <w:rFonts w:ascii="Times New Roman" w:hAnsi="Times New Roman"/>
          <w:sz w:val="26"/>
          <w:szCs w:val="26"/>
        </w:rPr>
        <w:t>инская. — Москва : ИНФРА-М, 2020</w:t>
      </w:r>
      <w:r w:rsidRPr="004B457E">
        <w:rPr>
          <w:rFonts w:ascii="Times New Roman" w:hAnsi="Times New Roman"/>
          <w:sz w:val="26"/>
          <w:szCs w:val="26"/>
        </w:rPr>
        <w:t xml:space="preserve">. — 252 c. — (Среднее профессиональное образование). - ISBN 978-5-16-014535-8. - Текст : электронный. - URL: </w:t>
      </w:r>
      <w:hyperlink r:id="rId11" w:history="1">
        <w:r w:rsidRPr="004B457E">
          <w:rPr>
            <w:rStyle w:val="a3"/>
            <w:rFonts w:ascii="Times New Roman" w:hAnsi="Times New Roman"/>
            <w:sz w:val="26"/>
            <w:szCs w:val="26"/>
          </w:rPr>
          <w:t>https://znanium.com/catalog/product/1694420</w:t>
        </w:r>
      </w:hyperlink>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2. Маньковская, З. В. Английский язык : учебное пособие / З.В. Маньковс</w:t>
      </w:r>
      <w:r w:rsidR="0064740A">
        <w:rPr>
          <w:rFonts w:ascii="Times New Roman" w:hAnsi="Times New Roman"/>
          <w:sz w:val="26"/>
          <w:szCs w:val="26"/>
        </w:rPr>
        <w:t>кая. — Москва : ИНФРА-М, 2020</w:t>
      </w:r>
      <w:r w:rsidRPr="004B457E">
        <w:rPr>
          <w:rFonts w:ascii="Times New Roman" w:hAnsi="Times New Roman"/>
          <w:sz w:val="26"/>
          <w:szCs w:val="26"/>
        </w:rPr>
        <w:t xml:space="preserve">. — 200 с. — (Среднее профессиональное образование). — DOI 10.12737/22856. - ISBN 978-5-16-012363-9. - Текст: электронный. - URL: </w:t>
      </w:r>
      <w:hyperlink r:id="rId12" w:history="1">
        <w:r w:rsidRPr="004B457E">
          <w:rPr>
            <w:rStyle w:val="a3"/>
            <w:rFonts w:ascii="Times New Roman" w:hAnsi="Times New Roman"/>
            <w:sz w:val="26"/>
            <w:szCs w:val="26"/>
          </w:rPr>
          <w:t>https://znanium.com/catalog/product/1779974</w:t>
        </w:r>
      </w:hyperlink>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3. Маньковская, З. В. Английский язык в ситуациях повседневного делового общения : учебное пособие / З.В. Маньк</w:t>
      </w:r>
      <w:r w:rsidR="0064740A">
        <w:rPr>
          <w:rFonts w:ascii="Times New Roman" w:hAnsi="Times New Roman"/>
          <w:sz w:val="26"/>
          <w:szCs w:val="26"/>
        </w:rPr>
        <w:t>овская. — Москва : ИНФРА-М, 2020</w:t>
      </w:r>
      <w:r w:rsidRPr="004B457E">
        <w:rPr>
          <w:rFonts w:ascii="Times New Roman" w:hAnsi="Times New Roman"/>
          <w:sz w:val="26"/>
          <w:szCs w:val="26"/>
        </w:rPr>
        <w:t xml:space="preserve">. — 223 с. — (Среднее профессиональное образование). - ISBN 978-5-16-014149-7. - Текст: электронный. - URL: </w:t>
      </w:r>
      <w:hyperlink r:id="rId13" w:history="1">
        <w:r w:rsidRPr="004B457E">
          <w:rPr>
            <w:rStyle w:val="a3"/>
            <w:rFonts w:ascii="Times New Roman" w:hAnsi="Times New Roman"/>
            <w:sz w:val="26"/>
            <w:szCs w:val="26"/>
          </w:rPr>
          <w:t>https://znanium.com/catalog/product/1402441</w:t>
        </w:r>
      </w:hyperlink>
    </w:p>
    <w:p w:rsidR="00242DF7" w:rsidRPr="004B457E" w:rsidRDefault="00242DF7" w:rsidP="004B457E">
      <w:pPr>
        <w:spacing w:after="0" w:line="240" w:lineRule="auto"/>
        <w:jc w:val="both"/>
        <w:rPr>
          <w:rFonts w:ascii="Times New Roman" w:hAnsi="Times New Roman"/>
          <w:sz w:val="26"/>
          <w:szCs w:val="26"/>
        </w:rPr>
      </w:pPr>
    </w:p>
    <w:p w:rsidR="00242DF7" w:rsidRPr="004B457E" w:rsidRDefault="0064740A" w:rsidP="004B457E">
      <w:pPr>
        <w:pStyle w:val="a6"/>
        <w:ind w:left="0"/>
        <w:jc w:val="left"/>
        <w:rPr>
          <w:b/>
          <w:i/>
          <w:sz w:val="26"/>
          <w:szCs w:val="26"/>
        </w:rPr>
      </w:pPr>
      <w:r>
        <w:rPr>
          <w:b/>
          <w:i/>
          <w:sz w:val="26"/>
          <w:szCs w:val="26"/>
        </w:rPr>
        <w:t xml:space="preserve">      </w:t>
      </w:r>
      <w:r w:rsidR="00242DF7" w:rsidRPr="004B457E">
        <w:rPr>
          <w:b/>
          <w:i/>
          <w:sz w:val="26"/>
          <w:szCs w:val="26"/>
        </w:rPr>
        <w:t>Интернет-ресурсы:</w:t>
      </w:r>
    </w:p>
    <w:p w:rsidR="00242DF7" w:rsidRPr="004B457E" w:rsidRDefault="00242DF7" w:rsidP="004B457E">
      <w:pPr>
        <w:spacing w:after="0" w:line="240" w:lineRule="auto"/>
        <w:ind w:firstLine="426"/>
        <w:contextualSpacing/>
        <w:rPr>
          <w:rFonts w:ascii="Times New Roman" w:hAnsi="Times New Roman"/>
          <w:sz w:val="26"/>
          <w:szCs w:val="26"/>
        </w:rPr>
      </w:pPr>
      <w:r w:rsidRPr="004B457E">
        <w:rPr>
          <w:rFonts w:ascii="Times New Roman" w:hAnsi="Times New Roman"/>
          <w:sz w:val="26"/>
          <w:szCs w:val="26"/>
        </w:rPr>
        <w:t xml:space="preserve"> сайт http://znanium.com/</w:t>
      </w:r>
    </w:p>
    <w:p w:rsidR="00242DF7" w:rsidRPr="004B457E" w:rsidRDefault="00242DF7" w:rsidP="004B457E">
      <w:pPr>
        <w:tabs>
          <w:tab w:val="left" w:pos="-993"/>
        </w:tabs>
        <w:spacing w:after="0" w:line="240" w:lineRule="auto"/>
        <w:ind w:firstLine="426"/>
        <w:rPr>
          <w:rFonts w:ascii="Times New Roman" w:hAnsi="Times New Roman"/>
          <w:b/>
          <w:i/>
          <w:sz w:val="26"/>
          <w:szCs w:val="26"/>
        </w:rPr>
      </w:pPr>
      <w:r w:rsidRPr="004B457E">
        <w:rPr>
          <w:rFonts w:ascii="Times New Roman" w:hAnsi="Times New Roman"/>
          <w:color w:val="000000"/>
          <w:sz w:val="26"/>
          <w:szCs w:val="26"/>
        </w:rPr>
        <w:br/>
      </w:r>
      <w:r w:rsidRPr="004B457E">
        <w:rPr>
          <w:rFonts w:ascii="Times New Roman" w:hAnsi="Times New Roman"/>
          <w:b/>
          <w:bCs/>
          <w:i/>
          <w:sz w:val="26"/>
          <w:szCs w:val="26"/>
        </w:rPr>
        <w:t>Сервисы и инструменты:</w:t>
      </w:r>
    </w:p>
    <w:p w:rsidR="00242DF7" w:rsidRPr="004B457E" w:rsidRDefault="0064740A" w:rsidP="004B457E">
      <w:pPr>
        <w:tabs>
          <w:tab w:val="left" w:pos="-993"/>
        </w:tabs>
        <w:spacing w:after="0" w:line="240" w:lineRule="auto"/>
        <w:ind w:hanging="284"/>
        <w:rPr>
          <w:rFonts w:ascii="Times New Roman" w:hAnsi="Times New Roman"/>
          <w:sz w:val="26"/>
          <w:szCs w:val="26"/>
        </w:rPr>
      </w:pPr>
      <w:r>
        <w:rPr>
          <w:rFonts w:ascii="Times New Roman" w:hAnsi="Times New Roman"/>
          <w:sz w:val="26"/>
          <w:szCs w:val="26"/>
        </w:rPr>
        <w:t xml:space="preserve">           </w:t>
      </w:r>
      <w:r w:rsidR="00242DF7" w:rsidRPr="004B457E">
        <w:rPr>
          <w:rFonts w:ascii="Times New Roman" w:hAnsi="Times New Roman"/>
          <w:sz w:val="26"/>
          <w:szCs w:val="26"/>
        </w:rPr>
        <w:t xml:space="preserve">1. Skype (режим доступа: https://www.skype.com/) </w:t>
      </w:r>
    </w:p>
    <w:p w:rsidR="00242DF7" w:rsidRPr="004B457E" w:rsidRDefault="0064740A" w:rsidP="004B457E">
      <w:pPr>
        <w:spacing w:after="0" w:line="240" w:lineRule="auto"/>
        <w:ind w:hanging="284"/>
        <w:rPr>
          <w:rFonts w:ascii="Times New Roman" w:hAnsi="Times New Roman"/>
          <w:sz w:val="26"/>
          <w:szCs w:val="26"/>
        </w:rPr>
      </w:pPr>
      <w:r>
        <w:rPr>
          <w:rFonts w:ascii="Times New Roman" w:hAnsi="Times New Roman"/>
          <w:sz w:val="26"/>
          <w:szCs w:val="26"/>
        </w:rPr>
        <w:t xml:space="preserve">           </w:t>
      </w:r>
      <w:r w:rsidR="00242DF7" w:rsidRPr="004B457E">
        <w:rPr>
          <w:rFonts w:ascii="Times New Roman" w:hAnsi="Times New Roman"/>
          <w:sz w:val="26"/>
          <w:szCs w:val="26"/>
        </w:rPr>
        <w:t xml:space="preserve">2. Zoom (режим доступа: </w:t>
      </w:r>
      <w:hyperlink r:id="rId14" w:history="1">
        <w:r w:rsidR="00242DF7" w:rsidRPr="004B457E">
          <w:rPr>
            <w:rStyle w:val="a3"/>
            <w:rFonts w:ascii="Times New Roman" w:hAnsi="Times New Roman"/>
            <w:sz w:val="26"/>
            <w:szCs w:val="26"/>
          </w:rPr>
          <w:t>https://zoom.us/</w:t>
        </w:r>
      </w:hyperlink>
      <w:r w:rsidR="00242DF7" w:rsidRPr="004B457E">
        <w:rPr>
          <w:rFonts w:ascii="Times New Roman" w:hAnsi="Times New Roman"/>
          <w:sz w:val="26"/>
          <w:szCs w:val="26"/>
        </w:rPr>
        <w:t>)</w:t>
      </w:r>
    </w:p>
    <w:p w:rsidR="00242DF7" w:rsidRPr="004B457E" w:rsidRDefault="0064740A" w:rsidP="004B457E">
      <w:pPr>
        <w:tabs>
          <w:tab w:val="left" w:pos="-993"/>
        </w:tabs>
        <w:spacing w:after="0" w:line="240" w:lineRule="auto"/>
        <w:ind w:hanging="284"/>
        <w:rPr>
          <w:rFonts w:ascii="Times New Roman" w:hAnsi="Times New Roman"/>
          <w:sz w:val="26"/>
          <w:szCs w:val="26"/>
        </w:rPr>
      </w:pPr>
      <w:r>
        <w:rPr>
          <w:rFonts w:ascii="Times New Roman" w:hAnsi="Times New Roman"/>
          <w:sz w:val="26"/>
          <w:szCs w:val="26"/>
        </w:rPr>
        <w:t xml:space="preserve">           </w:t>
      </w:r>
      <w:r w:rsidR="00242DF7" w:rsidRPr="004B457E">
        <w:rPr>
          <w:rFonts w:ascii="Times New Roman" w:hAnsi="Times New Roman"/>
          <w:sz w:val="26"/>
          <w:szCs w:val="26"/>
        </w:rPr>
        <w:t xml:space="preserve">3. </w:t>
      </w:r>
      <w:hyperlink r:id="rId15" w:history="1">
        <w:r w:rsidR="00242DF7" w:rsidRPr="004B457E">
          <w:rPr>
            <w:rStyle w:val="a3"/>
            <w:rFonts w:ascii="Times New Roman" w:hAnsi="Times New Roman"/>
            <w:sz w:val="26"/>
            <w:szCs w:val="26"/>
          </w:rPr>
          <w:t>https://disk.yandex.ru/</w:t>
        </w:r>
      </w:hyperlink>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lastRenderedPageBreak/>
        <w:t>Приложение 1</w:t>
      </w: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Титульный лист реферата.</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Министерство   образования и науки Республики Татарстан</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Реферат</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по дисциплине _______________________________________</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 xml:space="preserve">Тема: </w:t>
      </w:r>
      <w:r w:rsidRPr="004B457E">
        <w:rPr>
          <w:rFonts w:ascii="Times New Roman" w:hAnsi="Times New Roman"/>
          <w:color w:val="000000"/>
          <w:spacing w:val="1"/>
          <w:sz w:val="26"/>
          <w:szCs w:val="26"/>
        </w:rPr>
        <w:t>____________________________________________________</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Выполнил: обучающийся __курса,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Группы № ____, ФИО</w:t>
      </w:r>
    </w:p>
    <w:p w:rsidR="0048657C" w:rsidRPr="004B457E" w:rsidRDefault="0048657C" w:rsidP="004B457E">
      <w:pPr>
        <w:tabs>
          <w:tab w:val="left" w:pos="5655"/>
        </w:tabs>
        <w:spacing w:after="0" w:line="240" w:lineRule="auto"/>
        <w:rPr>
          <w:rFonts w:ascii="Times New Roman" w:hAnsi="Times New Roman"/>
          <w:sz w:val="26"/>
          <w:szCs w:val="26"/>
        </w:rPr>
      </w:pPr>
      <w:r w:rsidRPr="004B457E">
        <w:rPr>
          <w:rFonts w:ascii="Times New Roman" w:hAnsi="Times New Roman"/>
          <w:sz w:val="26"/>
          <w:szCs w:val="26"/>
        </w:rPr>
        <w:t>Проверил:</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Преподаватель: ______ФИО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___ (отметка)</w:t>
      </w:r>
    </w:p>
    <w:p w:rsidR="0048657C" w:rsidRPr="004B457E" w:rsidRDefault="0048657C" w:rsidP="004B457E">
      <w:pPr>
        <w:tabs>
          <w:tab w:val="left" w:pos="6975"/>
        </w:tabs>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Казань, 20____ г.</w:t>
      </w:r>
    </w:p>
    <w:sectPr w:rsidR="0048657C" w:rsidRPr="004B457E" w:rsidSect="004B457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A4A" w:rsidRDefault="00533A4A">
      <w:pPr>
        <w:spacing w:after="0" w:line="240" w:lineRule="auto"/>
      </w:pPr>
      <w:r>
        <w:separator/>
      </w:r>
    </w:p>
  </w:endnote>
  <w:endnote w:type="continuationSeparator" w:id="0">
    <w:p w:rsidR="00533A4A" w:rsidRDefault="0053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6613B1" w:rsidRDefault="00E07203">
        <w:pPr>
          <w:pStyle w:val="a7"/>
          <w:jc w:val="right"/>
        </w:pPr>
        <w:r>
          <w:fldChar w:fldCharType="begin"/>
        </w:r>
        <w:r w:rsidR="006613B1">
          <w:instrText>PAGE   \* MERGEFORMAT</w:instrText>
        </w:r>
        <w:r>
          <w:fldChar w:fldCharType="separate"/>
        </w:r>
        <w:r w:rsidR="00170837">
          <w:rPr>
            <w:noProof/>
          </w:rPr>
          <w:t>21</w:t>
        </w:r>
        <w:r>
          <w:fldChar w:fldCharType="end"/>
        </w:r>
      </w:p>
    </w:sdtContent>
  </w:sdt>
  <w:p w:rsidR="006613B1" w:rsidRDefault="006613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A4A" w:rsidRDefault="00533A4A">
      <w:pPr>
        <w:spacing w:after="0" w:line="240" w:lineRule="auto"/>
      </w:pPr>
      <w:r>
        <w:separator/>
      </w:r>
    </w:p>
  </w:footnote>
  <w:footnote w:type="continuationSeparator" w:id="0">
    <w:p w:rsidR="00533A4A" w:rsidRDefault="00533A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57C"/>
    <w:rsid w:val="00170837"/>
    <w:rsid w:val="001B1EB2"/>
    <w:rsid w:val="00242DF7"/>
    <w:rsid w:val="003B1327"/>
    <w:rsid w:val="003F747E"/>
    <w:rsid w:val="0048657C"/>
    <w:rsid w:val="004B457E"/>
    <w:rsid w:val="004F6475"/>
    <w:rsid w:val="00533A4A"/>
    <w:rsid w:val="006112D5"/>
    <w:rsid w:val="0064740A"/>
    <w:rsid w:val="00660C3D"/>
    <w:rsid w:val="006613B1"/>
    <w:rsid w:val="007B6F05"/>
    <w:rsid w:val="007F5B3C"/>
    <w:rsid w:val="008C1208"/>
    <w:rsid w:val="00903E7E"/>
    <w:rsid w:val="009A0DF0"/>
    <w:rsid w:val="009F2F78"/>
    <w:rsid w:val="00BA4545"/>
    <w:rsid w:val="00C97C4A"/>
    <w:rsid w:val="00E07203"/>
    <w:rsid w:val="00E708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F92F41C-7E5F-4074-B6E0-54B8BD01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4024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799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94420" TargetMode="External"/><Relationship Id="rId5" Type="http://schemas.openxmlformats.org/officeDocument/2006/relationships/webSettings" Target="webSettings.xml"/><Relationship Id="rId15" Type="http://schemas.openxmlformats.org/officeDocument/2006/relationships/hyperlink" Target="https://disk.yandex.ru/" TargetMode="External"/><Relationship Id="rId10" Type="http://schemas.openxmlformats.org/officeDocument/2006/relationships/hyperlink" Target="https://znanium.com/catalog/product/1209237"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72275-0027-4955-B47C-02BBBBDD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22</Pages>
  <Words>7158</Words>
  <Characters>40802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10</cp:revision>
  <dcterms:created xsi:type="dcterms:W3CDTF">2022-02-09T07:33:00Z</dcterms:created>
  <dcterms:modified xsi:type="dcterms:W3CDTF">2022-04-18T12:54:00Z</dcterms:modified>
</cp:coreProperties>
</file>